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14" w:rsidRPr="00170801" w:rsidRDefault="00333E14" w:rsidP="00333E14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170801">
        <w:rPr>
          <w:rFonts w:ascii="Times New Roman" w:hAnsi="Times New Roman"/>
          <w:sz w:val="24"/>
          <w:szCs w:val="28"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 o:ole="" fillcolor="window">
            <v:imagedata r:id="rId6" o:title=""/>
          </v:shape>
          <o:OLEObject Type="Embed" ProgID="AutoCAD" ShapeID="_x0000_i1025" DrawAspect="Content" ObjectID="_1588076513" r:id="rId7"/>
        </w:object>
      </w:r>
    </w:p>
    <w:p w:rsidR="00333E14" w:rsidRPr="009332D7" w:rsidRDefault="00333E14" w:rsidP="00333E14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333E14" w:rsidRDefault="00333E14" w:rsidP="00333E14">
      <w:pPr>
        <w:pStyle w:val="a7"/>
        <w:jc w:val="center"/>
        <w:rPr>
          <w:rFonts w:ascii="Times New Roman" w:hAnsi="Times New Roman"/>
          <w:sz w:val="24"/>
          <w:szCs w:val="28"/>
          <w:lang w:val="uk-UA"/>
        </w:rPr>
      </w:pPr>
      <w:r w:rsidRPr="00170801">
        <w:rPr>
          <w:rFonts w:ascii="Times New Roman" w:hAnsi="Times New Roman"/>
          <w:sz w:val="24"/>
          <w:szCs w:val="28"/>
        </w:rPr>
        <w:t>УКРАЇНА</w:t>
      </w:r>
    </w:p>
    <w:p w:rsidR="00333E14" w:rsidRPr="009332D7" w:rsidRDefault="00333E14" w:rsidP="00333E14">
      <w:pPr>
        <w:pStyle w:val="a7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33E14" w:rsidRDefault="00333E14" w:rsidP="00333E14">
      <w:pPr>
        <w:pStyle w:val="a7"/>
        <w:jc w:val="center"/>
        <w:rPr>
          <w:rFonts w:ascii="Times New Roman" w:hAnsi="Times New Roman"/>
          <w:sz w:val="24"/>
          <w:szCs w:val="28"/>
          <w:lang w:val="uk-UA"/>
        </w:rPr>
      </w:pPr>
      <w:r w:rsidRPr="00170801">
        <w:rPr>
          <w:rFonts w:ascii="Times New Roman" w:hAnsi="Times New Roman"/>
          <w:sz w:val="24"/>
          <w:szCs w:val="28"/>
        </w:rPr>
        <w:t>ТОМАШГОРОДСЬКА    СЕЛИЩНА     РАДА</w:t>
      </w:r>
    </w:p>
    <w:p w:rsidR="00333E14" w:rsidRPr="009332D7" w:rsidRDefault="00333E14" w:rsidP="00333E14">
      <w:pPr>
        <w:pStyle w:val="a7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33E14" w:rsidRDefault="00333E14" w:rsidP="00333E14">
      <w:pPr>
        <w:pStyle w:val="a7"/>
        <w:jc w:val="center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СЬОМЕ</w:t>
      </w:r>
      <w:r w:rsidRPr="00170801">
        <w:rPr>
          <w:rFonts w:ascii="Times New Roman" w:hAnsi="Times New Roman"/>
          <w:sz w:val="24"/>
          <w:szCs w:val="28"/>
        </w:rPr>
        <w:t xml:space="preserve">   СКЛИКАННЯ</w:t>
      </w:r>
    </w:p>
    <w:p w:rsidR="00333E14" w:rsidRPr="009332D7" w:rsidRDefault="00333E14" w:rsidP="00333E14">
      <w:pPr>
        <w:pStyle w:val="a7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33E14" w:rsidRPr="00170801" w:rsidRDefault="00333E14" w:rsidP="00333E14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170801">
        <w:rPr>
          <w:rFonts w:ascii="Times New Roman" w:hAnsi="Times New Roman"/>
          <w:sz w:val="24"/>
          <w:szCs w:val="28"/>
        </w:rPr>
        <w:t>РІШЕННЯ</w:t>
      </w:r>
    </w:p>
    <w:p w:rsidR="00333E14" w:rsidRPr="0005109B" w:rsidRDefault="00333E14" w:rsidP="00333E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0"/>
          <w:kern w:val="2"/>
          <w:sz w:val="32"/>
          <w:szCs w:val="32"/>
          <w:lang w:eastAsia="ar-SA"/>
        </w:rPr>
      </w:pPr>
    </w:p>
    <w:p w:rsidR="00333E14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22 січ</w:t>
      </w:r>
      <w:r w:rsidRPr="003C6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2018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                №238</w:t>
      </w:r>
    </w:p>
    <w:p w:rsidR="00333E14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33E14" w:rsidRPr="0040013B" w:rsidRDefault="00333E14" w:rsidP="00333E1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затвердження 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благоустрою</w:t>
      </w:r>
      <w:r w:rsidRPr="00467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Томашгород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2018 рік</w:t>
      </w: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40013B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в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п.1 ст.10 Закону України "Про благоустрій населених пунктів", Наказу Міністерства з питань житлово-комунального господарства України від 23.12.2010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№462 "Про затвердження методичних рекомендацій щодо розроблення програм (планів заходів) з благоустрою населених пунктів", враховуючи висновок постійної комісії селищної 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 з  питань  бюджету, фінансів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соціально-економічного розвитку,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Томашгородська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селищна рада</w:t>
      </w:r>
    </w:p>
    <w:p w:rsidR="00333E14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677430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774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ВИРІШИЛА:</w:t>
      </w:r>
    </w:p>
    <w:p w:rsidR="00333E14" w:rsidRPr="0040013B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Програму благоустрою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Томашгород</w:t>
      </w:r>
      <w:proofErr w:type="spellEnd"/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2018 рік (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благоустрою)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1</w:t>
      </w:r>
      <w:r w:rsidRPr="00F71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3E14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F715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Затвердити Паспорт Програми благоустрою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смт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Томашгород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2018 рік згідно з</w:t>
      </w:r>
      <w:r w:rsidRPr="00F715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додат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</w:t>
      </w:r>
      <w:r w:rsidRPr="00F715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F7157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33E14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Схвалити</w:t>
      </w:r>
      <w:r w:rsidRPr="00F7157C">
        <w:t xml:space="preserve"> 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по фінансовому  забезпеченню Програми благоустро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смт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Томашгород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2018 рік згідно з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3E14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селищної ради при формуванні селищного бюджету передбачати кошти на виконання Програми благоустрою.</w:t>
      </w:r>
    </w:p>
    <w:p w:rsidR="00333E14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селищної ради з питань бюджету, фінансів, соціально-економічного розвитку</w:t>
      </w:r>
      <w:r w:rsidRPr="002B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(Грудень Я.А.).</w:t>
      </w:r>
    </w:p>
    <w:p w:rsidR="00333E14" w:rsidRPr="00940FE6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5A784F" w:rsidRDefault="00333E14" w:rsidP="0033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78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СЕЛИЩНИЙ ГОЛОВА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Pr="005A78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В. АКСЬОНОВ</w:t>
      </w: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d1"/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1</w:t>
      </w: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рішення селищної ради</w:t>
      </w: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 22 січня 2018року №</w:t>
      </w:r>
      <w:r w:rsidRPr="00F24B13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</w:p>
    <w:p w:rsidR="00333E14" w:rsidRPr="0040013B" w:rsidRDefault="00333E14" w:rsidP="00333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:rsidR="00333E14" w:rsidRPr="00D02169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Програма благоустрою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смт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Томашгород</w:t>
      </w:r>
      <w:proofErr w:type="spellEnd"/>
      <w:r w:rsidRPr="00D02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333E14" w:rsidRPr="00D02169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2018 рік</w:t>
      </w:r>
    </w:p>
    <w:p w:rsidR="00333E14" w:rsidRPr="00D02169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33E14" w:rsidRPr="00D02169" w:rsidRDefault="00333E14" w:rsidP="00333E1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Загальні положення.</w:t>
      </w:r>
    </w:p>
    <w:p w:rsidR="00333E14" w:rsidRPr="00D02169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 благоустрою населених пунктів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Томашгородської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ради, на сьогоднішній день, є надзвичайно актуальним, що зумовлено характеристиками умов життя громадян.        </w:t>
      </w:r>
    </w:p>
    <w:p w:rsidR="00333E14" w:rsidRPr="00D02169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останнє десятиліття у населених пунктах селищної ради проведено значну роботу у сфері благоустрою вулиць, ремонту доріг,  зовнішнього освітлення, благоустрою кладовищ, а також вивезенню твердих побутових відходів, встановлення дорожніх знаків, нанесенню дорожніх розміток та інших робіт.</w:t>
      </w:r>
    </w:p>
    <w:p w:rsidR="00333E14" w:rsidRPr="00D02169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благоустрою на 2018 рік є конкретним та логічним продовженням цієї роботи.</w:t>
      </w:r>
    </w:p>
    <w:p w:rsidR="00333E14" w:rsidRPr="00D02169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Ця програма може доповнюватися новими розділами та напрямами,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уточнюватись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відповідності з бюджетними надходженнями.</w:t>
      </w:r>
    </w:p>
    <w:p w:rsidR="00333E14" w:rsidRPr="00D02169" w:rsidRDefault="00333E14" w:rsidP="00333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розроблена на виконання Законів України "Про місцеве самоврядування в Україні", "Про благоустрій населених пунктів", "Про охорону навколишнього природного середовища", "Про відходи», «Про охорону атмосферного повітря", "Про відповідальність за правопорушення у сфері містобудівної діяльності", "Про охорону і використання пам’ятників історії і культури", "Про рекламу".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D02169" w:rsidRDefault="00333E14" w:rsidP="00333E1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Мета програми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Основною метою Програми є реалізація комплексу заходів щодо забезпечення утримання в належному санітарно-технічному стані об’єктів благоустрою, очищення та озеленення територій, а також дотримання соціально-економічних, організаційно-правових і екологічних норм щодо поліпшення мікроклімату, санітарної очистки, естетичного оновлення фасадів будинків, прибудинкових територій, створення оптимальних умов праці, побуту та відпочинку населення.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Програмою передбачається проведення конкретної роботи в наступних напрямах: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приведення центральної частини смт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Томашгород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рівня європейських норм (утримання історико-архітектурної спадщини, пам’ятників, площ, вулиць, тротуарів, впорядкування зовнішньої реклами, встановлення та поновлення вказівників, табличок з назвами вулиць, дорожніх знаків, розмітки;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зовнішнього вигляду та санітарного стану населених пунктів (організація роботи по прибиранню населених пунктів, забезпечення своєчасного і повного збору та вивезення ТПВ та нечистот, запобіганню виникнення стихійних сміттєзвалищ, формування крон дерев, косовиця трави, удосконалення облаштування контейнерних майданчиків, ремонт та заміна контейнерів для збору сміття, паркування транспортних засобів;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утримання, догляд, насадження дерев, зрізка аварійних, сухих, утримання клумб, газонів, смуг зелених насаджень;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якісного зовнішнього освітлення вулиць, тротуарів  (поточне утримання, продовження робіт з реконструкції зовнішнього освітлення  з застосування технологій та елементів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енергозберігання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забезпечення належних умов для поховань померлих (продовження робіт по впорядкуванню кладовищ);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створення дитячих майданчиків, спортивних площадок, тощо;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залучення до виконання робіт по благоустрою осіб з числа безробітних (зареєстрованих у ЦЗ) , а також засуджених до виконання громадських робіт;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створення умов (там де ще не створено) для безперешкодного доступу осіб з обмеженими фізичними вадами та можливостями до об’єктів адміністративного, соціального та культурно-просвітницького напрямів, магазинів, громадського харчування;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організація робіт з благоустрою для святкового прибирання селища до відзначення державних свят, релігійних свят, відзначення  дня селища 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організація робіт з благоустрою в зонах масового відпочинку населення;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проведення профілактичної роз’яснювальної роботи серед населення, власників комерційних структур щодо дотримання правил благоустрою, санітарних норм, правил поведінки в громадських місцях, запровадження роздільного збору побутових відходів,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вигулювання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утримання домашніх тварин, участі громадян у наведенні порядку за місцем проживання.</w:t>
      </w:r>
    </w:p>
    <w:p w:rsidR="00333E14" w:rsidRPr="00D02169" w:rsidRDefault="00333E14" w:rsidP="00333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D02169" w:rsidRDefault="00333E14" w:rsidP="00333E1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Обґрунтування шляхів і засобів, реалізації заходів Програми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Реалізація Програми буде здійснюватися шляхом виконання містобудівних, архітектурно-художніх, організаційних, інженерно-технічних, екологічних та інших заходів, що дадуть змогу забезпечити комплексний благоустрій території, а саме щодо:</w:t>
      </w:r>
    </w:p>
    <w:p w:rsidR="00333E14" w:rsidRPr="00D02169" w:rsidRDefault="00333E14" w:rsidP="00333E14">
      <w:p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Загальних питань благоустрою: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дотримання вимог Правил благоустрою населених пунктів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Томашгородської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ради;</w:t>
      </w:r>
    </w:p>
    <w:p w:rsidR="00333E14" w:rsidRPr="00D02169" w:rsidRDefault="00333E14" w:rsidP="00333E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паспортизації та інвентаризації об’єктів благоустрою;</w:t>
      </w:r>
    </w:p>
    <w:p w:rsidR="00333E14" w:rsidRPr="00D02169" w:rsidRDefault="00333E14" w:rsidP="00333E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якості ремонту, утримання об’єктів благоустрою, належна гарантія;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 захист об’єктів благоустрою від неналежної експлуатації, інших незаконних дій, збереження їх функцій;</w:t>
      </w:r>
    </w:p>
    <w:p w:rsidR="00333E14" w:rsidRPr="00D02169" w:rsidRDefault="00333E14" w:rsidP="00333E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технічна оцінка та обґрунтованість використання машин і механізмів, що використовуються під час утримання та ремонту об’єктів благоустрою;</w:t>
      </w:r>
    </w:p>
    <w:p w:rsidR="00333E14" w:rsidRPr="00D02169" w:rsidRDefault="00333E14" w:rsidP="00333E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створення безпечних умов праці персоналу та безпечних виробничих умов під час утримання та ремонту об’єктів благоустрою;</w:t>
      </w:r>
    </w:p>
    <w:p w:rsidR="00333E14" w:rsidRPr="00D02169" w:rsidRDefault="00333E14" w:rsidP="00333E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систематично висвітлювати в газеті «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Рокитнівщина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та на сайті селищної ради проблемні питань і їх вирішення;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Утримання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-дорожньої мережі та паркування транспортних засобів: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належний капітальний, поточний ремонт вулиць, доріг, тротуарів, між будинкових проїздів та їх утримання;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впровадження нових, прогресивних технологій, використовувати енергозберігаючі матеріали та компоненти для ремонту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-дорожньої мережі та утримання її в зимовий період;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облаштування, нанесення розмітки, належне утримання вулиць і місць визначених для паркування транспорту відповідно до чинного законодавства;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Зовнішнього освітлення: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належне утримання, поточний ремонт, ліквідація аварійно-небезпечних ділянок (ситуацій) об’єктів зовнішнього освітлення населених пунктів;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автоматизація управління зовнішнім освітленням;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переоснащення, реконструкція, встановлення зовнішнього освітлення із запровадженням сучасних енергозберігаючих технологій;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Утримання зелених насаджень: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обробка, захист, догляд за зеленими насадженнями від шкідників та збудників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хвороб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облаштування та відновлення клумб, газонів, систематичний догляд за ними;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Санітарна очистка: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організація та вдосконалення роботи по прибиранню та вивозу ТПВ на сміттєзвалище;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розрахунок необхідної техніки та її використання для забезпечення належної санітарної очистки населених пунктів;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Інженерний захист території: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організація відведення поверхневого стоку;</w:t>
      </w:r>
    </w:p>
    <w:p w:rsidR="00333E14" w:rsidRPr="00D02169" w:rsidRDefault="00333E14" w:rsidP="00333E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з виконанням Програми з благоустрою затверджуватимуться щорічно на сесії селищної ради при формуванні бюджету.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D02169" w:rsidRDefault="00333E14" w:rsidP="00333E1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lastRenderedPageBreak/>
        <w:t>Ресурсне забезпечення виконання завдань Програми.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Цільове фінансування Програми здійснюватиметься згідно плану заходів на її проведення, що затверджується окремим рішенням селищної ради в межах асигнувань, передбачених бюджетом.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У ході реалізації заходів програми можливі корегування, зміни, уточнення, 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бюджету, результатів конкурсних переможців торгів та державних </w:t>
      </w:r>
      <w:proofErr w:type="spellStart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Pr="00D0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з чинним законодавством України.</w:t>
      </w:r>
    </w:p>
    <w:p w:rsidR="00333E14" w:rsidRPr="00D02169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333E14" w:rsidRPr="00D02169" w:rsidRDefault="00333E14" w:rsidP="00333E1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1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Строки, моніторинг та контроль за виконанням завдань Програми.</w:t>
      </w:r>
    </w:p>
    <w:p w:rsidR="00333E14" w:rsidRPr="008D2CC8" w:rsidRDefault="00333E14" w:rsidP="00333E1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CC8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передбачено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D2CC8">
        <w:rPr>
          <w:rFonts w:ascii="Times New Roman" w:hAnsi="Times New Roman"/>
          <w:sz w:val="24"/>
          <w:szCs w:val="24"/>
        </w:rPr>
        <w:t>період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2018 року з </w:t>
      </w:r>
      <w:proofErr w:type="spellStart"/>
      <w:r w:rsidRPr="008D2CC8">
        <w:rPr>
          <w:rFonts w:ascii="Times New Roman" w:hAnsi="Times New Roman"/>
          <w:sz w:val="24"/>
          <w:szCs w:val="24"/>
        </w:rPr>
        <w:t>річним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аналізом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коштів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на </w:t>
      </w:r>
    </w:p>
    <w:p w:rsidR="00333E14" w:rsidRPr="008D2CC8" w:rsidRDefault="00333E14" w:rsidP="00333E1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CC8">
        <w:rPr>
          <w:rFonts w:ascii="Times New Roman" w:hAnsi="Times New Roman"/>
          <w:sz w:val="24"/>
          <w:szCs w:val="24"/>
        </w:rPr>
        <w:t>Збір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CC8">
        <w:rPr>
          <w:rFonts w:ascii="Times New Roman" w:hAnsi="Times New Roman"/>
          <w:sz w:val="24"/>
          <w:szCs w:val="24"/>
        </w:rPr>
        <w:t>узагальнення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CC8">
        <w:rPr>
          <w:rFonts w:ascii="Times New Roman" w:hAnsi="Times New Roman"/>
          <w:sz w:val="24"/>
          <w:szCs w:val="24"/>
        </w:rPr>
        <w:t>конкретний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аналіз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D2CC8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об’ємів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запланованих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заходів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виконкомом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ради з </w:t>
      </w:r>
      <w:proofErr w:type="spellStart"/>
      <w:r w:rsidRPr="008D2CC8">
        <w:rPr>
          <w:rFonts w:ascii="Times New Roman" w:hAnsi="Times New Roman"/>
          <w:sz w:val="24"/>
          <w:szCs w:val="24"/>
        </w:rPr>
        <w:t>залученням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безпосередніх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виконавців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щоквартально</w:t>
      </w:r>
      <w:proofErr w:type="spellEnd"/>
      <w:r w:rsidRPr="008D2CC8">
        <w:rPr>
          <w:rFonts w:ascii="Times New Roman" w:hAnsi="Times New Roman"/>
          <w:sz w:val="24"/>
          <w:szCs w:val="24"/>
        </w:rPr>
        <w:t>.</w:t>
      </w:r>
    </w:p>
    <w:p w:rsidR="00333E14" w:rsidRPr="008D2CC8" w:rsidRDefault="00333E14" w:rsidP="00333E1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CC8">
        <w:rPr>
          <w:rFonts w:ascii="Times New Roman" w:hAnsi="Times New Roman"/>
          <w:sz w:val="24"/>
          <w:szCs w:val="24"/>
        </w:rPr>
        <w:t>Річний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звіт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D2CC8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заходів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подається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D2CC8">
        <w:rPr>
          <w:rFonts w:ascii="Times New Roman" w:hAnsi="Times New Roman"/>
          <w:sz w:val="24"/>
          <w:szCs w:val="24"/>
        </w:rPr>
        <w:t>попередній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розгляд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депутатських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комісій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D2CC8">
        <w:rPr>
          <w:rFonts w:ascii="Times New Roman" w:hAnsi="Times New Roman"/>
          <w:sz w:val="24"/>
          <w:szCs w:val="24"/>
        </w:rPr>
        <w:t>висновками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D2CC8">
        <w:rPr>
          <w:rFonts w:ascii="Times New Roman" w:hAnsi="Times New Roman"/>
          <w:sz w:val="24"/>
          <w:szCs w:val="24"/>
        </w:rPr>
        <w:t>пропозиціями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вносяться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D2CC8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D2CC8">
        <w:rPr>
          <w:rFonts w:ascii="Times New Roman" w:hAnsi="Times New Roman"/>
          <w:sz w:val="24"/>
          <w:szCs w:val="24"/>
        </w:rPr>
        <w:t>сесії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CC8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8D2CC8">
        <w:rPr>
          <w:rFonts w:ascii="Times New Roman" w:hAnsi="Times New Roman"/>
          <w:sz w:val="24"/>
          <w:szCs w:val="24"/>
        </w:rPr>
        <w:t xml:space="preserve"> ради.</w:t>
      </w:r>
    </w:p>
    <w:p w:rsidR="00333E14" w:rsidRPr="00027667" w:rsidRDefault="00333E14" w:rsidP="00333E1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27667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027667">
        <w:rPr>
          <w:rFonts w:ascii="Times New Roman" w:hAnsi="Times New Roman"/>
          <w:sz w:val="24"/>
          <w:szCs w:val="24"/>
        </w:rPr>
        <w:t>використанням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бюджетних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коштів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спрямованих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27667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667">
        <w:rPr>
          <w:rFonts w:ascii="Times New Roman" w:hAnsi="Times New Roman"/>
          <w:sz w:val="24"/>
          <w:szCs w:val="24"/>
        </w:rPr>
        <w:t>здійснюються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7667">
        <w:rPr>
          <w:rFonts w:ascii="Times New Roman" w:hAnsi="Times New Roman"/>
          <w:sz w:val="24"/>
          <w:szCs w:val="24"/>
        </w:rPr>
        <w:t>встановленому</w:t>
      </w:r>
      <w:proofErr w:type="spellEnd"/>
      <w:r w:rsidRPr="00027667">
        <w:rPr>
          <w:rFonts w:ascii="Times New Roman" w:hAnsi="Times New Roman"/>
          <w:sz w:val="24"/>
          <w:szCs w:val="24"/>
        </w:rPr>
        <w:t xml:space="preserve"> порядку.</w:t>
      </w:r>
    </w:p>
    <w:p w:rsidR="00333E14" w:rsidRDefault="00333E14" w:rsidP="00333E14">
      <w:pPr>
        <w:pStyle w:val="a7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33E14" w:rsidRDefault="00333E14" w:rsidP="00333E14">
      <w:pPr>
        <w:pStyle w:val="a7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33E14" w:rsidRPr="00D02169" w:rsidRDefault="00333E14" w:rsidP="00333E14">
      <w:pPr>
        <w:pStyle w:val="a7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33E14" w:rsidRPr="00BD02DA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РАДИ                                                                                                        Г. ВЕЖИЧАНІН</w:t>
      </w: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294555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рішення селищної ради</w:t>
      </w:r>
    </w:p>
    <w:p w:rsidR="00333E14" w:rsidRPr="00F24B13" w:rsidRDefault="00333E14" w:rsidP="00333E1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 22 січня 2018року №</w:t>
      </w:r>
      <w:r w:rsidRPr="00F24B13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</w:p>
    <w:p w:rsidR="00333E14" w:rsidRPr="0040013B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01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I. ПАСПОРТ</w:t>
      </w:r>
      <w:r w:rsidRPr="004001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  <w:t xml:space="preserve">Програми благоустрою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смт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Томашгород</w:t>
      </w:r>
      <w:proofErr w:type="spellEnd"/>
      <w:r w:rsidRPr="004001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333E14" w:rsidRPr="0040013B" w:rsidRDefault="00333E14" w:rsidP="0033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2018 рік</w:t>
      </w:r>
      <w:r w:rsidRPr="004001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333E14" w:rsidRPr="0040013B" w:rsidRDefault="00333E14" w:rsidP="0033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Ініціатор розроблення Програми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0013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Виконком селищної ради</w:t>
      </w:r>
    </w:p>
    <w:p w:rsidR="00333E14" w:rsidRPr="0040013B" w:rsidRDefault="00333E14" w:rsidP="0033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Розробник програми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0013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Виконком селищної ради</w:t>
      </w:r>
    </w:p>
    <w:p w:rsidR="00333E14" w:rsidRPr="0040013B" w:rsidRDefault="00333E14" w:rsidP="0033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Відповідальний виконавець програми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0013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 селищної ради,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Томашгородське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ВУЖКГ</w:t>
      </w: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Учасники програми</w:t>
      </w:r>
    </w:p>
    <w:p w:rsidR="00333E14" w:rsidRPr="0040013B" w:rsidRDefault="00333E14" w:rsidP="00333E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Томашгородське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ВУЖКГ, субпідрядні підприємства і організації, бюджетні установи, та населення селища</w:t>
      </w:r>
    </w:p>
    <w:p w:rsidR="00333E14" w:rsidRPr="0040013B" w:rsidRDefault="00333E14" w:rsidP="00333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Термін реалізації програми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01.01.2018</w:t>
      </w:r>
      <w:r w:rsidR="00B6124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–31.12.2018</w:t>
      </w:r>
      <w:bookmarkStart w:id="1" w:name="_GoBack"/>
      <w:bookmarkEnd w:id="1"/>
    </w:p>
    <w:p w:rsidR="00333E14" w:rsidRPr="00430D04" w:rsidRDefault="00333E14" w:rsidP="00333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0D0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Визначення проблеми, на розв’язання якої спрямована Програма</w:t>
      </w:r>
    </w:p>
    <w:p w:rsidR="00333E14" w:rsidRPr="0040013B" w:rsidRDefault="00333E14" w:rsidP="0033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Однією з найбільших проблем є формування зовнішнього вигляду населен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придання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йому 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</w:t>
      </w:r>
    </w:p>
    <w:p w:rsidR="00333E14" w:rsidRPr="00430D04" w:rsidRDefault="00333E14" w:rsidP="00333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0D0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Мета Програми</w:t>
      </w:r>
    </w:p>
    <w:p w:rsidR="00333E14" w:rsidRDefault="00333E14" w:rsidP="00333E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Впорядкуванням та утриманням території населен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001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в належному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санітарному стані, створення оптимальних  умов</w:t>
      </w:r>
      <w:r w:rsidRPr="008618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проживання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праці та відпочинку</w:t>
      </w:r>
      <w:r w:rsidRPr="008618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селища.</w:t>
      </w:r>
    </w:p>
    <w:p w:rsidR="00333E14" w:rsidRDefault="00333E14" w:rsidP="00333E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Pr="001561D0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РАДИ                                                                                                      Г. ВЕЖИЧАНІН</w:t>
      </w:r>
    </w:p>
    <w:p w:rsidR="00333E14" w:rsidRPr="0040013B" w:rsidRDefault="00333E14" w:rsidP="00333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E14" w:rsidRDefault="00333E14" w:rsidP="0033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61D0" w:rsidRDefault="001561D0" w:rsidP="0040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61D0" w:rsidRDefault="001561D0" w:rsidP="0040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6E53" w:rsidRPr="0040013B" w:rsidRDefault="00776E53" w:rsidP="0040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0D04" w:rsidRPr="00F24B13" w:rsidRDefault="00430D04" w:rsidP="00430D0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</w:t>
      </w:r>
    </w:p>
    <w:p w:rsidR="00430D04" w:rsidRPr="00F24B13" w:rsidRDefault="00430D04" w:rsidP="00430D0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рішення селищної ради</w:t>
      </w:r>
    </w:p>
    <w:p w:rsidR="00430D04" w:rsidRPr="00F24B13" w:rsidRDefault="00430D04" w:rsidP="00430D0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 22 січня 2018</w:t>
      </w:r>
      <w:r w:rsidR="00495E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F24B1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року №</w:t>
      </w:r>
      <w:r w:rsidRPr="00F24B13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</w:p>
    <w:p w:rsidR="00467E37" w:rsidRPr="00467E37" w:rsidRDefault="00467E37" w:rsidP="0043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7E37" w:rsidRPr="00467E37" w:rsidRDefault="00467E37" w:rsidP="0046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</w:t>
      </w:r>
    </w:p>
    <w:p w:rsidR="00467E37" w:rsidRPr="00467E37" w:rsidRDefault="00467E37" w:rsidP="0046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 фінансовому  забезпеченню Програми благоустрою</w:t>
      </w:r>
    </w:p>
    <w:p w:rsidR="00467E37" w:rsidRPr="00467E37" w:rsidRDefault="005C1E0E" w:rsidP="0046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r w:rsidR="00467E37" w:rsidRPr="00467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467E37" w:rsidRPr="00467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Томашгород</w:t>
      </w:r>
      <w:proofErr w:type="spellEnd"/>
      <w:r w:rsidR="006E123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2018 рі</w:t>
      </w:r>
      <w:r w:rsidR="00467E37" w:rsidRPr="00467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</w:p>
    <w:p w:rsidR="00467E37" w:rsidRPr="00467E37" w:rsidRDefault="00467E37" w:rsidP="00467E37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4"/>
        <w:gridCol w:w="992"/>
        <w:gridCol w:w="2977"/>
        <w:gridCol w:w="2126"/>
      </w:tblGrid>
      <w:tr w:rsidR="00386C00" w:rsidRPr="00386C00" w:rsidTr="003A000E">
        <w:trPr>
          <w:trHeight w:val="782"/>
        </w:trPr>
        <w:tc>
          <w:tcPr>
            <w:tcW w:w="569" w:type="dxa"/>
          </w:tcPr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</w:tcPr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992" w:type="dxa"/>
          </w:tcPr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Сума, тис. грн.</w:t>
            </w:r>
          </w:p>
        </w:tc>
        <w:tc>
          <w:tcPr>
            <w:tcW w:w="2977" w:type="dxa"/>
          </w:tcPr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126" w:type="dxa"/>
          </w:tcPr>
          <w:p w:rsidR="006E1230" w:rsidRPr="00386C00" w:rsidRDefault="006E1230" w:rsidP="003A000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</w:p>
        </w:tc>
      </w:tr>
      <w:tr w:rsidR="00386C00" w:rsidRPr="00386C00" w:rsidTr="003A000E">
        <w:trPr>
          <w:trHeight w:val="383"/>
        </w:trPr>
        <w:tc>
          <w:tcPr>
            <w:tcW w:w="569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ЛЕП в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новозбудованих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житлових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масивах</w:t>
            </w:r>
            <w:proofErr w:type="spellEnd"/>
          </w:p>
        </w:tc>
        <w:tc>
          <w:tcPr>
            <w:tcW w:w="992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977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 – 180 тис. грн.,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решта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районного і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обласного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2126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882"/>
        </w:trPr>
        <w:tc>
          <w:tcPr>
            <w:tcW w:w="569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електроенергії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:rsidR="006E1230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12</w:t>
            </w:r>
            <w:r w:rsidR="006E1230" w:rsidRPr="00386C0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902"/>
        </w:trPr>
        <w:tc>
          <w:tcPr>
            <w:tcW w:w="569" w:type="dxa"/>
          </w:tcPr>
          <w:p w:rsidR="00992CED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92CED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92CED" w:rsidRPr="00386C00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proofErr w:type="spellEnd"/>
            <w:r w:rsidR="00992CED" w:rsidRPr="00386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992CED" w:rsidRPr="00386C00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:rsidR="00992CED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</w:tcPr>
          <w:p w:rsidR="00992CED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992CED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CED"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="00992CED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CED"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="00992CED"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962"/>
        </w:trPr>
        <w:tc>
          <w:tcPr>
            <w:tcW w:w="569" w:type="dxa"/>
          </w:tcPr>
          <w:p w:rsidR="006E1230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Придбати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електротовари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:rsidR="006E1230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6</w:t>
            </w:r>
            <w:r w:rsidR="006E1230" w:rsidRPr="00386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817"/>
        </w:trPr>
        <w:tc>
          <w:tcPr>
            <w:tcW w:w="569" w:type="dxa"/>
          </w:tcPr>
          <w:p w:rsidR="00992CED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992CED" w:rsidRPr="00386C00" w:rsidRDefault="00992CE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Технічне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375" w:rsidRPr="00386C00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="00EB4375" w:rsidRPr="00386C00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="00EB4375" w:rsidRPr="00386C00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EB4375" w:rsidRPr="00386C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B4375" w:rsidRPr="00386C00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proofErr w:type="spellEnd"/>
            <w:r w:rsidR="00EB4375" w:rsidRPr="00386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EB4375" w:rsidRPr="00386C00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992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977" w:type="dxa"/>
          </w:tcPr>
          <w:p w:rsidR="008519C3" w:rsidRPr="00386C00" w:rsidRDefault="008519C3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8519C3" w:rsidRPr="00386C00" w:rsidRDefault="008519C3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709"/>
        </w:trPr>
        <w:tc>
          <w:tcPr>
            <w:tcW w:w="569" w:type="dxa"/>
          </w:tcPr>
          <w:p w:rsidR="006E1230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</w:p>
        </w:tc>
        <w:tc>
          <w:tcPr>
            <w:tcW w:w="992" w:type="dxa"/>
          </w:tcPr>
          <w:p w:rsidR="006E1230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9</w:t>
            </w:r>
            <w:r w:rsidR="006E1230" w:rsidRPr="00386C0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977" w:type="dxa"/>
          </w:tcPr>
          <w:p w:rsidR="006E1230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 – 3</w:t>
            </w:r>
            <w:r w:rsidR="006E1230" w:rsidRPr="00386C00">
              <w:rPr>
                <w:rFonts w:ascii="Times New Roman" w:hAnsi="Times New Roman"/>
                <w:sz w:val="24"/>
                <w:szCs w:val="24"/>
              </w:rPr>
              <w:t xml:space="preserve">00,0 тис. грн.  і </w:t>
            </w:r>
            <w:proofErr w:type="spellStart"/>
            <w:r w:rsidR="006E1230" w:rsidRPr="00386C00">
              <w:rPr>
                <w:rFonts w:ascii="Times New Roman" w:hAnsi="Times New Roman"/>
                <w:sz w:val="24"/>
                <w:szCs w:val="24"/>
              </w:rPr>
              <w:t>субв</w:t>
            </w:r>
            <w:r w:rsidRPr="00386C00">
              <w:rPr>
                <w:rFonts w:ascii="Times New Roman" w:hAnsi="Times New Roman"/>
                <w:sz w:val="24"/>
                <w:szCs w:val="24"/>
              </w:rPr>
              <w:t>енція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– 60</w:t>
            </w:r>
            <w:r w:rsidR="006E1230" w:rsidRPr="00386C00">
              <w:rPr>
                <w:rFonts w:ascii="Times New Roman" w:hAnsi="Times New Roman"/>
                <w:sz w:val="24"/>
                <w:szCs w:val="24"/>
              </w:rPr>
              <w:t>0,0 тис. грн.</w:t>
            </w:r>
          </w:p>
        </w:tc>
        <w:tc>
          <w:tcPr>
            <w:tcW w:w="2126" w:type="dxa"/>
          </w:tcPr>
          <w:p w:rsidR="006E1230" w:rsidRPr="00386C00" w:rsidRDefault="006E1230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709"/>
        </w:trPr>
        <w:tc>
          <w:tcPr>
            <w:tcW w:w="569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EB4375" w:rsidRPr="00386C00" w:rsidRDefault="00EB4375" w:rsidP="003A000E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Проведення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робіт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грейдеруванню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доріг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вулиць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і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утримання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їх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зимовий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992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977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709"/>
        </w:trPr>
        <w:tc>
          <w:tcPr>
            <w:tcW w:w="569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утримання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поточний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засобів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безпеки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руху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дорожніх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знаків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пішохідних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огороджень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дорожньої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розмітки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тощо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B4375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</w:t>
            </w:r>
            <w:r w:rsidR="00EB4375" w:rsidRPr="00386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557"/>
        </w:trPr>
        <w:tc>
          <w:tcPr>
            <w:tcW w:w="569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125B62" w:rsidRPr="00386C00" w:rsidRDefault="00125B62" w:rsidP="003A000E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Будівництво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реконструкція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вулиць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доріг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комунальної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власності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влаштування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тротуарів</w:t>
            </w:r>
            <w:proofErr w:type="spellEnd"/>
          </w:p>
        </w:tc>
        <w:tc>
          <w:tcPr>
            <w:tcW w:w="992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977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 – 200,0 тис. грн.  і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субвенція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– 800,0 тис. грн.</w:t>
            </w:r>
          </w:p>
        </w:tc>
        <w:tc>
          <w:tcPr>
            <w:tcW w:w="2126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856"/>
        </w:trPr>
        <w:tc>
          <w:tcPr>
            <w:tcW w:w="569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</w:tcPr>
          <w:p w:rsidR="00125B62" w:rsidRPr="00386C00" w:rsidRDefault="00125B62" w:rsidP="003A000E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утримання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поточний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засобів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безпеки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руху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дорожніх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знаків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пішохідних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переходів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дорожньої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розмітки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тощо</w:t>
            </w:r>
            <w:proofErr w:type="spellEnd"/>
            <w:r w:rsidRPr="00386C0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977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125B62" w:rsidRPr="00386C00" w:rsidRDefault="00125B6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778"/>
        </w:trPr>
        <w:tc>
          <w:tcPr>
            <w:tcW w:w="569" w:type="dxa"/>
          </w:tcPr>
          <w:p w:rsidR="00D57898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D57898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Паспортизація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7898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977" w:type="dxa"/>
          </w:tcPr>
          <w:p w:rsidR="00D57898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D57898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</w:t>
            </w:r>
            <w:r w:rsidR="009225D3" w:rsidRPr="00386C00">
              <w:rPr>
                <w:rFonts w:ascii="Times New Roman" w:hAnsi="Times New Roman"/>
                <w:sz w:val="24"/>
                <w:szCs w:val="24"/>
              </w:rPr>
              <w:t>иконавчий</w:t>
            </w:r>
            <w:proofErr w:type="spellEnd"/>
            <w:r w:rsidR="009225D3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25D3"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="009225D3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25D3"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="009225D3"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1671"/>
        </w:trPr>
        <w:tc>
          <w:tcPr>
            <w:tcW w:w="569" w:type="dxa"/>
          </w:tcPr>
          <w:p w:rsidR="00EB4375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EB4375" w:rsidRPr="00386C00" w:rsidRDefault="00EB4375" w:rsidP="003A000E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прибирання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вулиць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вивезення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сміття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несанкціонованих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сміттєзвалищ</w:t>
            </w:r>
            <w:proofErr w:type="spellEnd"/>
          </w:p>
        </w:tc>
        <w:tc>
          <w:tcPr>
            <w:tcW w:w="992" w:type="dxa"/>
          </w:tcPr>
          <w:p w:rsidR="00EB4375" w:rsidRPr="00386C00" w:rsidRDefault="00D57898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200</w:t>
            </w:r>
            <w:r w:rsidR="00EB4375" w:rsidRPr="00386C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790"/>
        </w:trPr>
        <w:tc>
          <w:tcPr>
            <w:tcW w:w="569" w:type="dxa"/>
          </w:tcPr>
          <w:p w:rsidR="00EB4375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EB4375" w:rsidRPr="00386C00" w:rsidRDefault="00EB4375" w:rsidP="003A000E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складування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побутових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  <w:r w:rsidR="00C43666"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43666" w:rsidRPr="00386C00">
              <w:rPr>
                <w:rFonts w:ascii="Times New Roman" w:hAnsi="Times New Roman"/>
                <w:sz w:val="24"/>
                <w:szCs w:val="24"/>
              </w:rPr>
              <w:t>ліквідація</w:t>
            </w:r>
            <w:proofErr w:type="spellEnd"/>
            <w:r w:rsidR="00C43666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09E" w:rsidRPr="00386C00">
              <w:rPr>
                <w:rFonts w:ascii="Times New Roman" w:hAnsi="Times New Roman"/>
                <w:sz w:val="24"/>
                <w:szCs w:val="24"/>
              </w:rPr>
              <w:t>несанкціонованих</w:t>
            </w:r>
            <w:proofErr w:type="spellEnd"/>
            <w:r w:rsidR="0015409E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09E" w:rsidRPr="00386C00">
              <w:rPr>
                <w:rFonts w:ascii="Times New Roman" w:hAnsi="Times New Roman"/>
                <w:sz w:val="24"/>
                <w:szCs w:val="24"/>
              </w:rPr>
              <w:t>сміттєзвалищ</w:t>
            </w:r>
            <w:proofErr w:type="spellEnd"/>
          </w:p>
        </w:tc>
        <w:tc>
          <w:tcPr>
            <w:tcW w:w="992" w:type="dxa"/>
          </w:tcPr>
          <w:p w:rsidR="00EB4375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8</w:t>
            </w:r>
            <w:r w:rsidR="00EB4375" w:rsidRPr="00386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72"/>
        </w:trPr>
        <w:tc>
          <w:tcPr>
            <w:tcW w:w="569" w:type="dxa"/>
          </w:tcPr>
          <w:p w:rsidR="00EB4375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складування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вивезення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побутових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</w:p>
        </w:tc>
        <w:tc>
          <w:tcPr>
            <w:tcW w:w="992" w:type="dxa"/>
          </w:tcPr>
          <w:p w:rsidR="00EB4375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977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EB4375" w:rsidRPr="00386C00" w:rsidRDefault="00EB437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c>
          <w:tcPr>
            <w:tcW w:w="569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екскаватора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-бульдозера </w:t>
            </w:r>
          </w:p>
        </w:tc>
        <w:tc>
          <w:tcPr>
            <w:tcW w:w="992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2977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B86471"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6471" w:rsidRPr="00386C00">
              <w:rPr>
                <w:rFonts w:ascii="Times New Roman" w:hAnsi="Times New Roman"/>
                <w:sz w:val="24"/>
                <w:szCs w:val="24"/>
              </w:rPr>
              <w:t>суб’єктів</w:t>
            </w:r>
            <w:proofErr w:type="spellEnd"/>
            <w:r w:rsidR="00B86471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6471" w:rsidRPr="00386C00">
              <w:rPr>
                <w:rFonts w:ascii="Times New Roman" w:hAnsi="Times New Roman"/>
                <w:sz w:val="24"/>
                <w:szCs w:val="24"/>
              </w:rPr>
              <w:t>господарювання</w:t>
            </w:r>
            <w:proofErr w:type="spellEnd"/>
          </w:p>
        </w:tc>
        <w:tc>
          <w:tcPr>
            <w:tcW w:w="2126" w:type="dxa"/>
          </w:tcPr>
          <w:p w:rsidR="0015409E" w:rsidRPr="00386C00" w:rsidRDefault="00B8647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557"/>
        </w:trPr>
        <w:tc>
          <w:tcPr>
            <w:tcW w:w="569" w:type="dxa"/>
          </w:tcPr>
          <w:p w:rsidR="0015409E" w:rsidRPr="00386C00" w:rsidRDefault="00B8647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Придбати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інвентар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матеріали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благоустрою селища</w:t>
            </w:r>
            <w:r w:rsidR="007B1AC3"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1AC3" w:rsidRPr="00386C00">
              <w:rPr>
                <w:rFonts w:ascii="Times New Roman" w:hAnsi="Times New Roman"/>
                <w:sz w:val="24"/>
                <w:szCs w:val="24"/>
              </w:rPr>
              <w:t>автобусної</w:t>
            </w:r>
            <w:proofErr w:type="spellEnd"/>
            <w:r w:rsidR="007B1AC3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1AC3" w:rsidRPr="00386C00">
              <w:rPr>
                <w:rFonts w:ascii="Times New Roman" w:hAnsi="Times New Roman"/>
                <w:sz w:val="24"/>
                <w:szCs w:val="24"/>
              </w:rPr>
              <w:t>зупинки</w:t>
            </w:r>
            <w:proofErr w:type="spellEnd"/>
            <w:r w:rsidR="007B1AC3"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B1AC3" w:rsidRPr="00386C00">
              <w:rPr>
                <w:rFonts w:ascii="Times New Roman" w:hAnsi="Times New Roman"/>
                <w:sz w:val="24"/>
                <w:szCs w:val="24"/>
              </w:rPr>
              <w:t>спецодяг</w:t>
            </w:r>
            <w:proofErr w:type="spellEnd"/>
            <w:r w:rsidR="007B1AC3"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7B1AC3" w:rsidRPr="00386C00">
              <w:rPr>
                <w:rFonts w:ascii="Times New Roman" w:hAnsi="Times New Roman"/>
                <w:sz w:val="24"/>
                <w:szCs w:val="24"/>
              </w:rPr>
              <w:t>двірників</w:t>
            </w:r>
            <w:proofErr w:type="spellEnd"/>
          </w:p>
        </w:tc>
        <w:tc>
          <w:tcPr>
            <w:tcW w:w="992" w:type="dxa"/>
          </w:tcPr>
          <w:p w:rsidR="0015409E" w:rsidRPr="00386C00" w:rsidRDefault="007B1AC3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</w:t>
            </w:r>
            <w:r w:rsidR="0015409E" w:rsidRPr="00386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інвентаризацію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паспортизацію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благоустрою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415"/>
        </w:trPr>
        <w:tc>
          <w:tcPr>
            <w:tcW w:w="569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Реалізація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існуючих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проектів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з благоустрою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прибудинкових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багатоквартирних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житлових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992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977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4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малих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архітектурних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форм (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дитячі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спортивні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майданчики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інше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977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22761" w:rsidRPr="00386C00" w:rsidRDefault="00222761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зразкової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чистоти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порядку на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вулицю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прибудинкову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територію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садибу</w:t>
            </w:r>
            <w:proofErr w:type="spellEnd"/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962"/>
        </w:trPr>
        <w:tc>
          <w:tcPr>
            <w:tcW w:w="569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посадкового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саджанців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дерев,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кущів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</w:t>
            </w:r>
            <w:r w:rsidR="00194B12" w:rsidRPr="00386C00">
              <w:rPr>
                <w:rFonts w:ascii="Times New Roman" w:hAnsi="Times New Roman"/>
                <w:sz w:val="24"/>
                <w:szCs w:val="24"/>
              </w:rPr>
              <w:t>иконавчий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15409E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Озеленення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зелених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992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977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видаленню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сухостійних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дерев, покосу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бур’янів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карантинної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рослинності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22"/>
        </w:trPr>
        <w:tc>
          <w:tcPr>
            <w:tcW w:w="569" w:type="dxa"/>
          </w:tcPr>
          <w:p w:rsidR="00BA5912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схеми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очистки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124"/>
        </w:trPr>
        <w:tc>
          <w:tcPr>
            <w:tcW w:w="569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B7BFD" w:rsidRPr="00386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6C00">
              <w:rPr>
                <w:rFonts w:ascii="Times New Roman" w:hAnsi="Times New Roman"/>
                <w:sz w:val="24"/>
                <w:szCs w:val="24"/>
              </w:rPr>
              <w:t>табличок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proofErr w:type="gram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назвами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вулиць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селища</w:t>
            </w:r>
            <w:r w:rsidR="00CA59E7"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A59E7" w:rsidRPr="00386C00">
              <w:rPr>
                <w:rFonts w:ascii="Times New Roman" w:hAnsi="Times New Roman"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992" w:type="dxa"/>
          </w:tcPr>
          <w:p w:rsidR="0015409E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</w:t>
            </w:r>
            <w:r w:rsidR="0015409E" w:rsidRPr="00386C00">
              <w:rPr>
                <w:rFonts w:ascii="Times New Roman" w:hAnsi="Times New Roman"/>
                <w:sz w:val="24"/>
                <w:szCs w:val="24"/>
              </w:rPr>
              <w:t>5</w:t>
            </w:r>
            <w:r w:rsidRPr="00386C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15409E" w:rsidRPr="00386C00" w:rsidRDefault="0015409E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1124"/>
        </w:trPr>
        <w:tc>
          <w:tcPr>
            <w:tcW w:w="569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контейнерів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побутових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</w:p>
        </w:tc>
        <w:tc>
          <w:tcPr>
            <w:tcW w:w="992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977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rPr>
          <w:trHeight w:val="1424"/>
        </w:trPr>
        <w:tc>
          <w:tcPr>
            <w:tcW w:w="569" w:type="dxa"/>
          </w:tcPr>
          <w:p w:rsidR="00BA59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пам’ятних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17"/>
        </w:trPr>
        <w:tc>
          <w:tcPr>
            <w:tcW w:w="569" w:type="dxa"/>
          </w:tcPr>
          <w:p w:rsidR="00BA315A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огорож</w:t>
            </w:r>
            <w:proofErr w:type="spellEnd"/>
          </w:p>
        </w:tc>
        <w:tc>
          <w:tcPr>
            <w:tcW w:w="992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977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368"/>
        </w:trPr>
        <w:tc>
          <w:tcPr>
            <w:tcW w:w="569" w:type="dxa"/>
          </w:tcPr>
          <w:p w:rsidR="00BA315A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6C00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 і</w:t>
            </w:r>
            <w:proofErr w:type="gram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каналізаційних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люків</w:t>
            </w:r>
            <w:proofErr w:type="spellEnd"/>
          </w:p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977" w:type="dxa"/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315A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rPr>
          <w:trHeight w:val="1545"/>
        </w:trPr>
        <w:tc>
          <w:tcPr>
            <w:tcW w:w="569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94B12" w:rsidRPr="00386C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конструкціями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безперешкодного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доступу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обмеженими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фізичними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вадами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можливостями</w:t>
            </w:r>
            <w:proofErr w:type="spellEnd"/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5</w:t>
            </w:r>
            <w:r w:rsidR="00BA315A" w:rsidRPr="00386C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</w:p>
        </w:tc>
      </w:tr>
      <w:tr w:rsidR="00386C00" w:rsidRPr="00386C00" w:rsidTr="003A000E">
        <w:trPr>
          <w:trHeight w:val="1124"/>
        </w:trPr>
        <w:tc>
          <w:tcPr>
            <w:tcW w:w="569" w:type="dxa"/>
          </w:tcPr>
          <w:p w:rsidR="002B7BFD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4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перевірці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випробуванню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гідрантів</w:t>
            </w:r>
            <w:proofErr w:type="spellEnd"/>
          </w:p>
        </w:tc>
        <w:tc>
          <w:tcPr>
            <w:tcW w:w="992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977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2B7BFD" w:rsidRPr="00386C00" w:rsidRDefault="002B7BFD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</w:t>
            </w:r>
            <w:r w:rsidR="00194B12" w:rsidRPr="00386C00">
              <w:rPr>
                <w:rFonts w:ascii="Times New Roman" w:hAnsi="Times New Roman"/>
                <w:sz w:val="24"/>
                <w:szCs w:val="24"/>
              </w:rPr>
              <w:t>конавчий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c>
          <w:tcPr>
            <w:tcW w:w="569" w:type="dxa"/>
          </w:tcPr>
          <w:p w:rsidR="00BA59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очищення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хлорування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колодязів</w:t>
            </w:r>
            <w:proofErr w:type="spellEnd"/>
          </w:p>
        </w:tc>
        <w:tc>
          <w:tcPr>
            <w:tcW w:w="992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Томашгородське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ВУЖКГ</w:t>
            </w:r>
          </w:p>
        </w:tc>
      </w:tr>
      <w:tr w:rsidR="00386C00" w:rsidRPr="00386C00" w:rsidTr="003A000E">
        <w:tc>
          <w:tcPr>
            <w:tcW w:w="569" w:type="dxa"/>
          </w:tcPr>
          <w:p w:rsidR="00194B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4" w:type="dxa"/>
          </w:tcPr>
          <w:p w:rsidR="00194B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Стерилізація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безпритульних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992" w:type="dxa"/>
          </w:tcPr>
          <w:p w:rsidR="00194B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</w:tcPr>
          <w:p w:rsidR="00194B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194B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c>
          <w:tcPr>
            <w:tcW w:w="569" w:type="dxa"/>
          </w:tcPr>
          <w:p w:rsidR="00BA5912" w:rsidRPr="00386C00" w:rsidRDefault="00194B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4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</w:t>
            </w:r>
            <w:r w:rsidR="00194B12" w:rsidRPr="00386C00">
              <w:rPr>
                <w:rFonts w:ascii="Times New Roman" w:hAnsi="Times New Roman"/>
                <w:sz w:val="24"/>
                <w:szCs w:val="24"/>
              </w:rPr>
              <w:t>иготовити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: генплан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забудови</w:t>
            </w:r>
            <w:proofErr w:type="spellEnd"/>
            <w:r w:rsidR="00194B12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B12" w:rsidRPr="00386C00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Томашгород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детальний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план селища, план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зонування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, проект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постійне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складування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твердих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побутових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відходів</w:t>
            </w:r>
            <w:proofErr w:type="spellEnd"/>
          </w:p>
        </w:tc>
        <w:tc>
          <w:tcPr>
            <w:tcW w:w="992" w:type="dxa"/>
          </w:tcPr>
          <w:p w:rsidR="00BA5912" w:rsidRPr="00386C00" w:rsidRDefault="009225D3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160</w:t>
            </w:r>
            <w:r w:rsidR="00BA5912" w:rsidRPr="00386C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126" w:type="dxa"/>
          </w:tcPr>
          <w:p w:rsidR="00BA5912" w:rsidRPr="00386C00" w:rsidRDefault="00BA5912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386C00" w:rsidRPr="00386C00" w:rsidTr="003A000E">
        <w:tc>
          <w:tcPr>
            <w:tcW w:w="569" w:type="dxa"/>
            <w:tcBorders>
              <w:bottom w:val="single" w:sz="4" w:space="0" w:color="auto"/>
            </w:tcBorders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4555" w:rsidRPr="00386C00" w:rsidRDefault="00294555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6C00">
              <w:rPr>
                <w:rFonts w:ascii="Times New Roman" w:hAnsi="Times New Roman"/>
                <w:sz w:val="24"/>
                <w:szCs w:val="24"/>
              </w:rPr>
              <w:t>4915,0</w:t>
            </w:r>
          </w:p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селищного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555" w:rsidRPr="00386C00">
              <w:rPr>
                <w:rFonts w:ascii="Times New Roman" w:hAnsi="Times New Roman"/>
                <w:sz w:val="24"/>
                <w:szCs w:val="24"/>
              </w:rPr>
              <w:t>бюджету – 3375</w:t>
            </w:r>
            <w:r w:rsidRPr="00386C00">
              <w:rPr>
                <w:rFonts w:ascii="Times New Roman" w:hAnsi="Times New Roman"/>
                <w:sz w:val="24"/>
                <w:szCs w:val="24"/>
              </w:rPr>
              <w:t xml:space="preserve">,0 тис. грн.,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решта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районного,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обласного</w:t>
            </w:r>
            <w:proofErr w:type="spellEnd"/>
            <w:r w:rsidR="00294555" w:rsidRPr="00386C00">
              <w:rPr>
                <w:rFonts w:ascii="Times New Roman" w:hAnsi="Times New Roman"/>
                <w:sz w:val="24"/>
                <w:szCs w:val="24"/>
              </w:rPr>
              <w:t>, державного</w:t>
            </w:r>
            <w:r w:rsidRPr="00386C00">
              <w:rPr>
                <w:rFonts w:ascii="Times New Roman" w:hAnsi="Times New Roman"/>
                <w:sz w:val="24"/>
                <w:szCs w:val="24"/>
              </w:rPr>
              <w:t xml:space="preserve"> бюджету та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00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294555" w:rsidRPr="00386C0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294555" w:rsidRPr="00386C00">
              <w:rPr>
                <w:rFonts w:ascii="Times New Roman" w:hAnsi="Times New Roman"/>
                <w:sz w:val="24"/>
                <w:szCs w:val="24"/>
              </w:rPr>
              <w:t>суб’єктів</w:t>
            </w:r>
            <w:proofErr w:type="spellEnd"/>
            <w:r w:rsidR="00294555" w:rsidRPr="0038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4555" w:rsidRPr="00386C00">
              <w:rPr>
                <w:rFonts w:ascii="Times New Roman" w:hAnsi="Times New Roman"/>
                <w:sz w:val="24"/>
                <w:szCs w:val="24"/>
              </w:rPr>
              <w:t>господарювання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315A" w:rsidRPr="00386C00" w:rsidRDefault="00BA315A" w:rsidP="003A00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E37" w:rsidRPr="004605B0" w:rsidRDefault="00467E37" w:rsidP="004605B0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7E37" w:rsidRPr="004605B0" w:rsidRDefault="002E6A36" w:rsidP="00955176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РАДИ                                     </w:t>
      </w:r>
      <w:r w:rsidR="009551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Г. ВЕЖИЧАНІН</w:t>
      </w:r>
    </w:p>
    <w:sectPr w:rsidR="00467E37" w:rsidRPr="004605B0" w:rsidSect="005617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4641"/>
    <w:multiLevelType w:val="hybridMultilevel"/>
    <w:tmpl w:val="C812107E"/>
    <w:lvl w:ilvl="0" w:tplc="1C28B0D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B18"/>
    <w:multiLevelType w:val="hybridMultilevel"/>
    <w:tmpl w:val="27C07446"/>
    <w:lvl w:ilvl="0" w:tplc="9A58CB4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D5955"/>
    <w:multiLevelType w:val="hybridMultilevel"/>
    <w:tmpl w:val="0F2C6AAA"/>
    <w:lvl w:ilvl="0" w:tplc="55ECBF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232C"/>
    <w:multiLevelType w:val="hybridMultilevel"/>
    <w:tmpl w:val="C456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64E"/>
    <w:multiLevelType w:val="hybridMultilevel"/>
    <w:tmpl w:val="0046B5B2"/>
    <w:lvl w:ilvl="0" w:tplc="5212D81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738F3"/>
    <w:multiLevelType w:val="hybridMultilevel"/>
    <w:tmpl w:val="12BE8440"/>
    <w:lvl w:ilvl="0" w:tplc="6C4653E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5A59"/>
    <w:multiLevelType w:val="hybridMultilevel"/>
    <w:tmpl w:val="AAAC2494"/>
    <w:lvl w:ilvl="0" w:tplc="D5DABD4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E50C6"/>
    <w:multiLevelType w:val="multilevel"/>
    <w:tmpl w:val="09D46A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D26C6"/>
    <w:multiLevelType w:val="hybridMultilevel"/>
    <w:tmpl w:val="575C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E3A43"/>
    <w:multiLevelType w:val="hybridMultilevel"/>
    <w:tmpl w:val="0D6083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D13CA"/>
    <w:multiLevelType w:val="hybridMultilevel"/>
    <w:tmpl w:val="BEB0F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8251D"/>
    <w:multiLevelType w:val="multilevel"/>
    <w:tmpl w:val="28C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75FA8"/>
    <w:multiLevelType w:val="hybridMultilevel"/>
    <w:tmpl w:val="C3BA73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429F5"/>
    <w:multiLevelType w:val="hybridMultilevel"/>
    <w:tmpl w:val="1E46D278"/>
    <w:lvl w:ilvl="0" w:tplc="F9EC670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361BA"/>
    <w:multiLevelType w:val="hybridMultilevel"/>
    <w:tmpl w:val="725CD6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0594C"/>
    <w:multiLevelType w:val="hybridMultilevel"/>
    <w:tmpl w:val="9558C51C"/>
    <w:lvl w:ilvl="0" w:tplc="718ECEC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66AF4"/>
    <w:multiLevelType w:val="hybridMultilevel"/>
    <w:tmpl w:val="FE8A9CD0"/>
    <w:lvl w:ilvl="0" w:tplc="11320FA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627E7"/>
    <w:multiLevelType w:val="hybridMultilevel"/>
    <w:tmpl w:val="26168778"/>
    <w:lvl w:ilvl="0" w:tplc="BD1A384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B5F70"/>
    <w:multiLevelType w:val="hybridMultilevel"/>
    <w:tmpl w:val="B3E031F0"/>
    <w:lvl w:ilvl="0" w:tplc="6AA6ED4A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8"/>
  </w:num>
  <w:num w:numId="5">
    <w:abstractNumId w:val="3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17"/>
  </w:num>
  <w:num w:numId="12">
    <w:abstractNumId w:val="15"/>
  </w:num>
  <w:num w:numId="13">
    <w:abstractNumId w:val="4"/>
  </w:num>
  <w:num w:numId="14">
    <w:abstractNumId w:val="1"/>
  </w:num>
  <w:num w:numId="15">
    <w:abstractNumId w:val="12"/>
  </w:num>
  <w:num w:numId="16">
    <w:abstractNumId w:val="9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3B"/>
    <w:rsid w:val="00027667"/>
    <w:rsid w:val="00041A30"/>
    <w:rsid w:val="0005109B"/>
    <w:rsid w:val="0011123D"/>
    <w:rsid w:val="00120691"/>
    <w:rsid w:val="00125B62"/>
    <w:rsid w:val="00151F69"/>
    <w:rsid w:val="0015409E"/>
    <w:rsid w:val="001561D0"/>
    <w:rsid w:val="00170123"/>
    <w:rsid w:val="00194B12"/>
    <w:rsid w:val="001B4A8B"/>
    <w:rsid w:val="001E7490"/>
    <w:rsid w:val="00222761"/>
    <w:rsid w:val="002328EC"/>
    <w:rsid w:val="00250140"/>
    <w:rsid w:val="00291D12"/>
    <w:rsid w:val="00294555"/>
    <w:rsid w:val="002A2BAB"/>
    <w:rsid w:val="002B2E5E"/>
    <w:rsid w:val="002B7BFD"/>
    <w:rsid w:val="002C08EE"/>
    <w:rsid w:val="002E6A36"/>
    <w:rsid w:val="002F4475"/>
    <w:rsid w:val="00333E14"/>
    <w:rsid w:val="003610B9"/>
    <w:rsid w:val="003847CC"/>
    <w:rsid w:val="00386C00"/>
    <w:rsid w:val="0039303F"/>
    <w:rsid w:val="003A000E"/>
    <w:rsid w:val="003C6AE3"/>
    <w:rsid w:val="0040013B"/>
    <w:rsid w:val="00427641"/>
    <w:rsid w:val="00430D04"/>
    <w:rsid w:val="004605B0"/>
    <w:rsid w:val="00465847"/>
    <w:rsid w:val="00467E37"/>
    <w:rsid w:val="00470149"/>
    <w:rsid w:val="00495E10"/>
    <w:rsid w:val="00507BB2"/>
    <w:rsid w:val="005118C6"/>
    <w:rsid w:val="005333F2"/>
    <w:rsid w:val="005342ED"/>
    <w:rsid w:val="00561797"/>
    <w:rsid w:val="00583482"/>
    <w:rsid w:val="005A784F"/>
    <w:rsid w:val="005B3781"/>
    <w:rsid w:val="005C1E0E"/>
    <w:rsid w:val="005C491D"/>
    <w:rsid w:val="006507FC"/>
    <w:rsid w:val="00677430"/>
    <w:rsid w:val="006C399D"/>
    <w:rsid w:val="006E1230"/>
    <w:rsid w:val="006F1FBC"/>
    <w:rsid w:val="007524E2"/>
    <w:rsid w:val="00776E53"/>
    <w:rsid w:val="007B1AC3"/>
    <w:rsid w:val="007E32D6"/>
    <w:rsid w:val="007F6E1A"/>
    <w:rsid w:val="00835E95"/>
    <w:rsid w:val="008519C3"/>
    <w:rsid w:val="008618B4"/>
    <w:rsid w:val="00875042"/>
    <w:rsid w:val="008D2CC8"/>
    <w:rsid w:val="009225D3"/>
    <w:rsid w:val="00925BB8"/>
    <w:rsid w:val="009332D7"/>
    <w:rsid w:val="00940FE6"/>
    <w:rsid w:val="00955176"/>
    <w:rsid w:val="009849AB"/>
    <w:rsid w:val="00992CED"/>
    <w:rsid w:val="00A511B6"/>
    <w:rsid w:val="00A52836"/>
    <w:rsid w:val="00A53703"/>
    <w:rsid w:val="00A95E55"/>
    <w:rsid w:val="00B04E17"/>
    <w:rsid w:val="00B156A5"/>
    <w:rsid w:val="00B61245"/>
    <w:rsid w:val="00B86471"/>
    <w:rsid w:val="00B913CE"/>
    <w:rsid w:val="00BA315A"/>
    <w:rsid w:val="00BA5912"/>
    <w:rsid w:val="00BD02DA"/>
    <w:rsid w:val="00BE00CD"/>
    <w:rsid w:val="00C1046A"/>
    <w:rsid w:val="00C223AD"/>
    <w:rsid w:val="00C43666"/>
    <w:rsid w:val="00C87E96"/>
    <w:rsid w:val="00CA59E7"/>
    <w:rsid w:val="00CA6D2F"/>
    <w:rsid w:val="00CD10C2"/>
    <w:rsid w:val="00D02169"/>
    <w:rsid w:val="00D57898"/>
    <w:rsid w:val="00D94D8E"/>
    <w:rsid w:val="00E15784"/>
    <w:rsid w:val="00E77558"/>
    <w:rsid w:val="00EB4375"/>
    <w:rsid w:val="00F12AD9"/>
    <w:rsid w:val="00F24B13"/>
    <w:rsid w:val="00F6160D"/>
    <w:rsid w:val="00F62E93"/>
    <w:rsid w:val="00F7157C"/>
    <w:rsid w:val="00F847FD"/>
    <w:rsid w:val="00FC659B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2341-B96D-4400-A59A-25B5335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013B"/>
    <w:pPr>
      <w:spacing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4001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78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10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F18C-85E4-4087-B327-9922F8E8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68</cp:revision>
  <cp:lastPrinted>2016-01-25T07:57:00Z</cp:lastPrinted>
  <dcterms:created xsi:type="dcterms:W3CDTF">2017-12-20T12:23:00Z</dcterms:created>
  <dcterms:modified xsi:type="dcterms:W3CDTF">2018-05-17T12:35:00Z</dcterms:modified>
</cp:coreProperties>
</file>