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345" w:rsidRDefault="00F01345" w:rsidP="00F01345">
      <w:pPr>
        <w:jc w:val="center"/>
        <w:rPr>
          <w:rFonts w:ascii="Times New Roman CYR" w:hAnsi="Times New Roman CYR" w:cs="Times New Roman CYR"/>
          <w:sz w:val="22"/>
          <w:szCs w:val="22"/>
        </w:rPr>
      </w:pPr>
      <w:r w:rsidRPr="003E3191">
        <w:rPr>
          <w:b/>
          <w:sz w:val="22"/>
          <w:szCs w:val="22"/>
        </w:rPr>
        <w:object w:dxaOrig="2876" w:dyaOrig="1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4.25pt" o:ole="" fillcolor="window">
            <v:imagedata r:id="rId7" o:title=""/>
          </v:shape>
          <o:OLEObject Type="Embed" ProgID="AutoCAD" ShapeID="_x0000_i1025" DrawAspect="Content" ObjectID="_1558876797" r:id="rId8"/>
        </w:object>
      </w:r>
    </w:p>
    <w:p w:rsidR="00F01345" w:rsidRDefault="00F01345" w:rsidP="00F01345">
      <w:pPr>
        <w:pStyle w:val="11"/>
        <w:spacing w:line="360" w:lineRule="auto"/>
        <w:jc w:val="center"/>
        <w:rPr>
          <w:rFonts w:ascii="Times New Roman" w:hAnsi="Times New Roman"/>
          <w:sz w:val="6"/>
          <w:szCs w:val="16"/>
          <w:lang w:val="uk-UA"/>
        </w:rPr>
      </w:pPr>
    </w:p>
    <w:p w:rsidR="00F01345" w:rsidRDefault="00F01345" w:rsidP="00F01345">
      <w:pPr>
        <w:pStyle w:val="11"/>
        <w:spacing w:line="360" w:lineRule="auto"/>
        <w:jc w:val="center"/>
        <w:rPr>
          <w:rFonts w:ascii="Times New Roman" w:hAnsi="Times New Roman"/>
          <w:sz w:val="24"/>
          <w:szCs w:val="24"/>
        </w:rPr>
      </w:pPr>
      <w:r>
        <w:rPr>
          <w:rFonts w:ascii="Times New Roman" w:hAnsi="Times New Roman"/>
          <w:sz w:val="24"/>
          <w:szCs w:val="24"/>
        </w:rPr>
        <w:t>УКРАЇНА</w:t>
      </w:r>
    </w:p>
    <w:p w:rsidR="00F01345" w:rsidRDefault="00F01345" w:rsidP="00F01345">
      <w:pPr>
        <w:pStyle w:val="11"/>
        <w:spacing w:line="360" w:lineRule="auto"/>
        <w:jc w:val="center"/>
        <w:rPr>
          <w:rFonts w:ascii="Times New Roman" w:hAnsi="Times New Roman"/>
          <w:sz w:val="24"/>
          <w:szCs w:val="24"/>
        </w:rPr>
      </w:pPr>
      <w:r>
        <w:rPr>
          <w:rFonts w:ascii="Times New Roman" w:hAnsi="Times New Roman"/>
          <w:sz w:val="24"/>
          <w:szCs w:val="24"/>
        </w:rPr>
        <w:t>ТОМАШГОРОДСЬКА    СЕЛИЩНА     РАДА</w:t>
      </w:r>
    </w:p>
    <w:p w:rsidR="00F01345" w:rsidRDefault="00F01345" w:rsidP="00F01345">
      <w:pPr>
        <w:pStyle w:val="11"/>
        <w:spacing w:line="360" w:lineRule="auto"/>
        <w:jc w:val="center"/>
        <w:rPr>
          <w:rFonts w:ascii="Times New Roman" w:hAnsi="Times New Roman"/>
          <w:sz w:val="24"/>
          <w:szCs w:val="24"/>
        </w:rPr>
      </w:pPr>
      <w:r>
        <w:rPr>
          <w:rFonts w:ascii="Times New Roman" w:hAnsi="Times New Roman"/>
          <w:sz w:val="24"/>
          <w:szCs w:val="24"/>
        </w:rPr>
        <w:t xml:space="preserve">С Ь О М Е   С К Л И К А Н </w:t>
      </w:r>
      <w:proofErr w:type="spellStart"/>
      <w:proofErr w:type="gramStart"/>
      <w:r>
        <w:rPr>
          <w:rFonts w:ascii="Times New Roman" w:hAnsi="Times New Roman"/>
          <w:sz w:val="24"/>
          <w:szCs w:val="24"/>
        </w:rPr>
        <w:t>Н</w:t>
      </w:r>
      <w:proofErr w:type="spellEnd"/>
      <w:proofErr w:type="gramEnd"/>
      <w:r>
        <w:rPr>
          <w:rFonts w:ascii="Times New Roman" w:hAnsi="Times New Roman"/>
          <w:sz w:val="24"/>
          <w:szCs w:val="24"/>
        </w:rPr>
        <w:t xml:space="preserve"> Я</w:t>
      </w:r>
    </w:p>
    <w:p w:rsidR="00F01345" w:rsidRDefault="00F01345" w:rsidP="00F01345">
      <w:pPr>
        <w:pStyle w:val="11"/>
        <w:spacing w:line="360" w:lineRule="auto"/>
        <w:jc w:val="center"/>
        <w:rPr>
          <w:rFonts w:ascii="Times New Roman" w:hAnsi="Times New Roman"/>
          <w:sz w:val="24"/>
          <w:szCs w:val="24"/>
          <w:lang w:val="uk-UA"/>
        </w:rPr>
      </w:pPr>
      <w:r>
        <w:rPr>
          <w:rFonts w:ascii="Times New Roman" w:hAnsi="Times New Roman"/>
          <w:sz w:val="24"/>
          <w:szCs w:val="24"/>
          <w:lang w:val="uk-UA"/>
        </w:rPr>
        <w:t>РІШЕННЯ</w:t>
      </w:r>
    </w:p>
    <w:p w:rsidR="00C87836" w:rsidRPr="00E824A7" w:rsidRDefault="00C87836" w:rsidP="00E824A7">
      <w:pPr>
        <w:shd w:val="clear" w:color="auto" w:fill="FFFFFF"/>
        <w:spacing w:before="5" w:line="360" w:lineRule="auto"/>
        <w:ind w:left="2246" w:right="2285"/>
        <w:jc w:val="center"/>
        <w:rPr>
          <w:color w:val="000000"/>
          <w:spacing w:val="37"/>
          <w:sz w:val="16"/>
          <w:szCs w:val="16"/>
        </w:rPr>
      </w:pPr>
    </w:p>
    <w:p w:rsidR="00F01345" w:rsidRDefault="00053077" w:rsidP="00F01345">
      <w:pPr>
        <w:jc w:val="both"/>
        <w:rPr>
          <w:sz w:val="28"/>
        </w:rPr>
      </w:pPr>
      <w:r>
        <w:rPr>
          <w:sz w:val="28"/>
        </w:rPr>
        <w:t xml:space="preserve">08 червня 2017 року                                                                 </w:t>
      </w:r>
      <w:r w:rsidR="00530844">
        <w:rPr>
          <w:sz w:val="28"/>
        </w:rPr>
        <w:t xml:space="preserve">        </w:t>
      </w:r>
      <w:r>
        <w:rPr>
          <w:sz w:val="28"/>
        </w:rPr>
        <w:t xml:space="preserve">                    №203</w:t>
      </w:r>
    </w:p>
    <w:p w:rsidR="00053077" w:rsidRDefault="00053077" w:rsidP="00F01345">
      <w:pPr>
        <w:jc w:val="both"/>
        <w:rPr>
          <w:sz w:val="28"/>
        </w:rPr>
      </w:pPr>
    </w:p>
    <w:p w:rsidR="00851CCC" w:rsidRPr="00C87836" w:rsidRDefault="00851CCC" w:rsidP="00FF018D">
      <w:pPr>
        <w:ind w:right="5386"/>
        <w:jc w:val="both"/>
        <w:rPr>
          <w:sz w:val="28"/>
        </w:rPr>
      </w:pPr>
      <w:r w:rsidRPr="00C87836">
        <w:rPr>
          <w:sz w:val="28"/>
        </w:rPr>
        <w:t xml:space="preserve">«Про затвердження Програми </w:t>
      </w:r>
      <w:r w:rsidR="00FF018D">
        <w:rPr>
          <w:sz w:val="28"/>
        </w:rPr>
        <w:t xml:space="preserve">реформування і розвитку </w:t>
      </w:r>
      <w:proofErr w:type="spellStart"/>
      <w:r w:rsidR="00FF018D">
        <w:rPr>
          <w:sz w:val="28"/>
        </w:rPr>
        <w:t>житлово</w:t>
      </w:r>
      <w:r w:rsidRPr="00C87836">
        <w:rPr>
          <w:sz w:val="28"/>
        </w:rPr>
        <w:t>–</w:t>
      </w:r>
      <w:proofErr w:type="spellEnd"/>
      <w:r w:rsidRPr="00C87836">
        <w:rPr>
          <w:sz w:val="28"/>
        </w:rPr>
        <w:t xml:space="preserve"> комунального господарства </w:t>
      </w:r>
      <w:proofErr w:type="spellStart"/>
      <w:r w:rsidRPr="00C87836">
        <w:rPr>
          <w:sz w:val="28"/>
        </w:rPr>
        <w:t>Томашгородської</w:t>
      </w:r>
      <w:proofErr w:type="spellEnd"/>
      <w:r w:rsidRPr="00C87836">
        <w:rPr>
          <w:sz w:val="28"/>
        </w:rPr>
        <w:t xml:space="preserve"> </w:t>
      </w:r>
      <w:proofErr w:type="spellStart"/>
      <w:r w:rsidR="00C6355E" w:rsidRPr="00C87836">
        <w:rPr>
          <w:sz w:val="28"/>
          <w:lang w:val="ru-RU"/>
        </w:rPr>
        <w:t>селищ</w:t>
      </w:r>
      <w:r w:rsidRPr="00C87836">
        <w:rPr>
          <w:sz w:val="28"/>
          <w:lang w:val="ru-RU"/>
        </w:rPr>
        <w:t>ної</w:t>
      </w:r>
      <w:proofErr w:type="spellEnd"/>
      <w:r w:rsidRPr="00C87836">
        <w:rPr>
          <w:sz w:val="28"/>
          <w:lang w:val="ru-RU"/>
        </w:rPr>
        <w:t xml:space="preserve"> ради </w:t>
      </w:r>
      <w:r w:rsidRPr="00C87836">
        <w:rPr>
          <w:sz w:val="28"/>
        </w:rPr>
        <w:t>на 2017-2020 роки»</w:t>
      </w:r>
    </w:p>
    <w:p w:rsidR="00851CCC" w:rsidRPr="00C87836" w:rsidRDefault="00851CCC" w:rsidP="008831D8">
      <w:pPr>
        <w:jc w:val="both"/>
        <w:rPr>
          <w:sz w:val="28"/>
        </w:rPr>
      </w:pPr>
    </w:p>
    <w:p w:rsidR="00851CCC" w:rsidRPr="00C87836" w:rsidRDefault="00851CCC" w:rsidP="005A3EDE">
      <w:pPr>
        <w:jc w:val="both"/>
        <w:rPr>
          <w:sz w:val="28"/>
          <w:lang w:val="ru-RU"/>
        </w:rPr>
      </w:pPr>
      <w:r w:rsidRPr="00C87836">
        <w:rPr>
          <w:sz w:val="28"/>
        </w:rPr>
        <w:tab/>
        <w:t xml:space="preserve">Відповідно до статті 91 Бюджетного кодексу України, згідно з  законами України, «Про місцеве самоврядування в Україні», «Про особливості здійснення права власності у багатоквартирному будинку», </w:t>
      </w:r>
      <w:r w:rsidRPr="00C87836">
        <w:rPr>
          <w:sz w:val="28"/>
          <w:lang w:val="ru-RU"/>
        </w:rPr>
        <w:t xml:space="preserve">«Про </w:t>
      </w:r>
      <w:r w:rsidRPr="00C87836">
        <w:rPr>
          <w:sz w:val="28"/>
        </w:rPr>
        <w:t xml:space="preserve">житлово-комунальні послуги», «Про благоустрій населених пунктів», </w:t>
      </w:r>
      <w:proofErr w:type="spellStart"/>
      <w:r w:rsidRPr="00C87836">
        <w:rPr>
          <w:sz w:val="28"/>
        </w:rPr>
        <w:t>Томашгородська</w:t>
      </w:r>
      <w:proofErr w:type="spellEnd"/>
      <w:r w:rsidRPr="00C87836">
        <w:rPr>
          <w:sz w:val="28"/>
          <w:lang w:val="ru-RU"/>
        </w:rPr>
        <w:t xml:space="preserve"> </w:t>
      </w:r>
      <w:proofErr w:type="spellStart"/>
      <w:r w:rsidRPr="00C87836">
        <w:rPr>
          <w:sz w:val="28"/>
          <w:lang w:val="ru-RU"/>
        </w:rPr>
        <w:t>селищна</w:t>
      </w:r>
      <w:proofErr w:type="spellEnd"/>
      <w:r w:rsidRPr="00C87836">
        <w:rPr>
          <w:sz w:val="28"/>
          <w:lang w:val="ru-RU"/>
        </w:rPr>
        <w:t xml:space="preserve"> рада</w:t>
      </w:r>
    </w:p>
    <w:p w:rsidR="00851CCC" w:rsidRDefault="00851CCC" w:rsidP="008831D8">
      <w:pPr>
        <w:pStyle w:val="ae"/>
        <w:jc w:val="center"/>
      </w:pPr>
      <w:r w:rsidRPr="00E750F7">
        <w:t>ВИРІШИЛА:</w:t>
      </w:r>
    </w:p>
    <w:p w:rsidR="00205E18" w:rsidRPr="00E750F7" w:rsidRDefault="00205E18" w:rsidP="008831D8">
      <w:pPr>
        <w:pStyle w:val="ae"/>
        <w:jc w:val="center"/>
      </w:pPr>
    </w:p>
    <w:p w:rsidR="00851CCC" w:rsidRPr="00C87836" w:rsidRDefault="00851CCC" w:rsidP="008831D8">
      <w:pPr>
        <w:jc w:val="both"/>
        <w:rPr>
          <w:sz w:val="28"/>
        </w:rPr>
      </w:pPr>
      <w:r w:rsidRPr="00C87836">
        <w:rPr>
          <w:sz w:val="28"/>
        </w:rPr>
        <w:t xml:space="preserve">1. Затвердити Програму реформування і розвитку житлово – комунального господарства </w:t>
      </w:r>
      <w:r w:rsidRPr="00C87836">
        <w:rPr>
          <w:sz w:val="28"/>
          <w:lang w:val="ru-RU"/>
        </w:rPr>
        <w:t xml:space="preserve">Томашгородської селищної ради </w:t>
      </w:r>
      <w:r w:rsidRPr="00C87836">
        <w:rPr>
          <w:sz w:val="28"/>
        </w:rPr>
        <w:t>на 201</w:t>
      </w:r>
      <w:r w:rsidRPr="00C87836">
        <w:rPr>
          <w:sz w:val="28"/>
          <w:lang w:val="ru-RU"/>
        </w:rPr>
        <w:t>7</w:t>
      </w:r>
      <w:r w:rsidRPr="00C87836">
        <w:rPr>
          <w:sz w:val="28"/>
        </w:rPr>
        <w:t>-2020</w:t>
      </w:r>
      <w:r w:rsidR="00E13D1F">
        <w:rPr>
          <w:sz w:val="28"/>
        </w:rPr>
        <w:t xml:space="preserve"> роки</w:t>
      </w:r>
      <w:r w:rsidR="00A93CDB">
        <w:rPr>
          <w:sz w:val="28"/>
        </w:rPr>
        <w:t xml:space="preserve"> (надалі – Програма)</w:t>
      </w:r>
      <w:r w:rsidR="00E13D1F">
        <w:rPr>
          <w:sz w:val="28"/>
        </w:rPr>
        <w:t xml:space="preserve"> згідно з додатком</w:t>
      </w:r>
      <w:r w:rsidR="004427E1" w:rsidRPr="00C87836">
        <w:rPr>
          <w:sz w:val="28"/>
        </w:rPr>
        <w:t>.</w:t>
      </w:r>
    </w:p>
    <w:p w:rsidR="004427E1" w:rsidRPr="00C87836" w:rsidRDefault="004427E1" w:rsidP="008831D8">
      <w:pPr>
        <w:jc w:val="both"/>
        <w:rPr>
          <w:sz w:val="28"/>
        </w:rPr>
      </w:pPr>
      <w:r w:rsidRPr="00C87836">
        <w:rPr>
          <w:sz w:val="28"/>
        </w:rPr>
        <w:t>2. Затвердити паспорт Програми  реформування і розвитку житлово – комунального господарства Томашгородської селищної ради на 2017-2020 роки</w:t>
      </w:r>
      <w:r w:rsidR="00690E85">
        <w:rPr>
          <w:sz w:val="28"/>
        </w:rPr>
        <w:t xml:space="preserve"> згідно з додатком</w:t>
      </w:r>
      <w:r w:rsidRPr="00C87836">
        <w:rPr>
          <w:sz w:val="28"/>
        </w:rPr>
        <w:t xml:space="preserve"> 1</w:t>
      </w:r>
      <w:r w:rsidR="00690E85">
        <w:rPr>
          <w:sz w:val="28"/>
        </w:rPr>
        <w:t xml:space="preserve"> до Програми</w:t>
      </w:r>
      <w:r w:rsidRPr="00C87836">
        <w:rPr>
          <w:sz w:val="28"/>
        </w:rPr>
        <w:t>.</w:t>
      </w:r>
    </w:p>
    <w:p w:rsidR="004427E1" w:rsidRPr="00C87836" w:rsidRDefault="004427E1" w:rsidP="008831D8">
      <w:pPr>
        <w:jc w:val="both"/>
        <w:rPr>
          <w:sz w:val="28"/>
        </w:rPr>
      </w:pPr>
      <w:r w:rsidRPr="00C87836">
        <w:rPr>
          <w:sz w:val="28"/>
        </w:rPr>
        <w:t xml:space="preserve">3. Затвердити  прогнозний обсяг фінансового забезпечення виконання завдань Програми  реформування і розвитку житлово – комунального господарства Томашгородської селищної ради на 2017-2020 роки </w:t>
      </w:r>
      <w:r w:rsidR="00623B12">
        <w:rPr>
          <w:sz w:val="28"/>
        </w:rPr>
        <w:t>згідно з додатком</w:t>
      </w:r>
      <w:r w:rsidR="00623B12" w:rsidRPr="00C87836">
        <w:rPr>
          <w:sz w:val="28"/>
        </w:rPr>
        <w:t xml:space="preserve"> </w:t>
      </w:r>
      <w:r w:rsidR="00623B12">
        <w:rPr>
          <w:sz w:val="28"/>
        </w:rPr>
        <w:t>2 до Програми</w:t>
      </w:r>
      <w:r w:rsidRPr="00C87836">
        <w:rPr>
          <w:sz w:val="28"/>
        </w:rPr>
        <w:t>.</w:t>
      </w:r>
    </w:p>
    <w:p w:rsidR="00851CCC" w:rsidRPr="00C87836" w:rsidRDefault="004427E1" w:rsidP="008831D8">
      <w:pPr>
        <w:jc w:val="both"/>
        <w:rPr>
          <w:sz w:val="28"/>
        </w:rPr>
      </w:pPr>
      <w:r w:rsidRPr="00C87836">
        <w:rPr>
          <w:sz w:val="28"/>
        </w:rPr>
        <w:t>4</w:t>
      </w:r>
      <w:r w:rsidR="00851CCC" w:rsidRPr="00C87836">
        <w:rPr>
          <w:sz w:val="28"/>
        </w:rPr>
        <w:t>. Затвердити заходи</w:t>
      </w:r>
      <w:r w:rsidR="00851CCC" w:rsidRPr="00C87836">
        <w:rPr>
          <w:sz w:val="28"/>
          <w:szCs w:val="25"/>
        </w:rPr>
        <w:t xml:space="preserve"> </w:t>
      </w:r>
      <w:r w:rsidR="00851CCC" w:rsidRPr="00C87836">
        <w:rPr>
          <w:sz w:val="28"/>
        </w:rPr>
        <w:t>щодо реформування та розвитку житлово-комунального господарства Томашгородської селищної ради на 2017 – 2020 роки</w:t>
      </w:r>
      <w:r w:rsidRPr="00C87836">
        <w:rPr>
          <w:sz w:val="28"/>
        </w:rPr>
        <w:t xml:space="preserve"> </w:t>
      </w:r>
      <w:r w:rsidR="00623B12">
        <w:rPr>
          <w:sz w:val="28"/>
        </w:rPr>
        <w:t>згідно з додатком</w:t>
      </w:r>
      <w:r w:rsidR="00623B12" w:rsidRPr="00C87836">
        <w:rPr>
          <w:sz w:val="28"/>
        </w:rPr>
        <w:t xml:space="preserve"> </w:t>
      </w:r>
      <w:r w:rsidR="00623B12">
        <w:rPr>
          <w:sz w:val="28"/>
        </w:rPr>
        <w:t>3 до Програми</w:t>
      </w:r>
      <w:r w:rsidR="00851CCC" w:rsidRPr="00C87836">
        <w:rPr>
          <w:sz w:val="28"/>
        </w:rPr>
        <w:t xml:space="preserve">. </w:t>
      </w:r>
    </w:p>
    <w:p w:rsidR="00851CCC" w:rsidRDefault="004427E1" w:rsidP="008831D8">
      <w:pPr>
        <w:jc w:val="both"/>
        <w:rPr>
          <w:sz w:val="28"/>
        </w:rPr>
      </w:pPr>
      <w:r w:rsidRPr="00C87836">
        <w:rPr>
          <w:sz w:val="28"/>
        </w:rPr>
        <w:t>5.</w:t>
      </w:r>
      <w:r w:rsidR="00851CCC" w:rsidRPr="00C87836">
        <w:rPr>
          <w:sz w:val="28"/>
        </w:rPr>
        <w:t xml:space="preserve"> Затвердити заходи щодо надання підтримки у створенні об’єднань співвласників багатоквартирних будинків для забезпечення виконання Програми реформування і розвитку житлово-комунального господарст</w:t>
      </w:r>
      <w:r w:rsidR="007B2135" w:rsidRPr="00C87836">
        <w:rPr>
          <w:sz w:val="28"/>
        </w:rPr>
        <w:t xml:space="preserve">ва </w:t>
      </w:r>
      <w:proofErr w:type="spellStart"/>
      <w:r w:rsidR="007B2135" w:rsidRPr="00C87836">
        <w:rPr>
          <w:sz w:val="28"/>
        </w:rPr>
        <w:t>Томашгородської</w:t>
      </w:r>
      <w:proofErr w:type="spellEnd"/>
      <w:r w:rsidR="00851CCC" w:rsidRPr="00C87836">
        <w:rPr>
          <w:sz w:val="28"/>
        </w:rPr>
        <w:t xml:space="preserve"> селищної</w:t>
      </w:r>
      <w:r w:rsidR="00C6355E" w:rsidRPr="00C87836">
        <w:rPr>
          <w:sz w:val="28"/>
        </w:rPr>
        <w:t xml:space="preserve"> ради</w:t>
      </w:r>
      <w:r w:rsidR="00851CCC" w:rsidRPr="00C87836">
        <w:rPr>
          <w:sz w:val="28"/>
        </w:rPr>
        <w:t xml:space="preserve"> </w:t>
      </w:r>
      <w:r w:rsidR="00AA20F8" w:rsidRPr="00C87836">
        <w:rPr>
          <w:sz w:val="28"/>
        </w:rPr>
        <w:t>на 2017</w:t>
      </w:r>
      <w:r w:rsidR="00757D05" w:rsidRPr="00C87836">
        <w:rPr>
          <w:sz w:val="28"/>
        </w:rPr>
        <w:t>-2020 роки</w:t>
      </w:r>
      <w:r w:rsidRPr="00C87836">
        <w:rPr>
          <w:sz w:val="28"/>
        </w:rPr>
        <w:t xml:space="preserve"> </w:t>
      </w:r>
      <w:r w:rsidR="00623B12">
        <w:rPr>
          <w:sz w:val="28"/>
        </w:rPr>
        <w:t>згідно з додатком</w:t>
      </w:r>
      <w:r w:rsidR="00623B12" w:rsidRPr="00C87836">
        <w:rPr>
          <w:sz w:val="28"/>
        </w:rPr>
        <w:t xml:space="preserve"> </w:t>
      </w:r>
      <w:r w:rsidR="00623B12">
        <w:rPr>
          <w:sz w:val="28"/>
        </w:rPr>
        <w:t>4 до Програми</w:t>
      </w:r>
      <w:r w:rsidR="00851CCC" w:rsidRPr="00C87836">
        <w:rPr>
          <w:sz w:val="28"/>
        </w:rPr>
        <w:t>.</w:t>
      </w:r>
    </w:p>
    <w:p w:rsidR="00205E18" w:rsidRPr="00C87836" w:rsidRDefault="00205E18" w:rsidP="008831D8">
      <w:pPr>
        <w:jc w:val="both"/>
        <w:rPr>
          <w:sz w:val="28"/>
        </w:rPr>
      </w:pPr>
    </w:p>
    <w:p w:rsidR="00851CCC" w:rsidRPr="00C87836" w:rsidRDefault="004427E1" w:rsidP="008831D8">
      <w:pPr>
        <w:jc w:val="both"/>
        <w:rPr>
          <w:sz w:val="28"/>
        </w:rPr>
      </w:pPr>
      <w:r w:rsidRPr="00C87836">
        <w:rPr>
          <w:sz w:val="28"/>
        </w:rPr>
        <w:lastRenderedPageBreak/>
        <w:t>6</w:t>
      </w:r>
      <w:r w:rsidR="00851CCC" w:rsidRPr="00C87836">
        <w:rPr>
          <w:sz w:val="28"/>
        </w:rPr>
        <w:t xml:space="preserve">. Затвердити заходи </w:t>
      </w:r>
      <w:r w:rsidR="00851CCC" w:rsidRPr="00C87836">
        <w:rPr>
          <w:iCs/>
          <w:sz w:val="32"/>
        </w:rPr>
        <w:t xml:space="preserve"> </w:t>
      </w:r>
      <w:r w:rsidR="00851CCC" w:rsidRPr="00C87836">
        <w:rPr>
          <w:sz w:val="28"/>
        </w:rPr>
        <w:t>з утримання та розвитку житлового господарства для забезпечення виконання завдань Програми реформування і розвитку житлово-ком</w:t>
      </w:r>
      <w:r w:rsidR="00C6355E" w:rsidRPr="00C87836">
        <w:rPr>
          <w:sz w:val="28"/>
        </w:rPr>
        <w:t>унального господарства Томашгородської</w:t>
      </w:r>
      <w:r w:rsidR="00851CCC" w:rsidRPr="00C87836">
        <w:rPr>
          <w:sz w:val="28"/>
        </w:rPr>
        <w:t xml:space="preserve"> селищно</w:t>
      </w:r>
      <w:r w:rsidR="00A55707" w:rsidRPr="00C87836">
        <w:rPr>
          <w:sz w:val="28"/>
        </w:rPr>
        <w:t xml:space="preserve">ї </w:t>
      </w:r>
      <w:r w:rsidR="00C6355E" w:rsidRPr="00C87836">
        <w:rPr>
          <w:sz w:val="28"/>
        </w:rPr>
        <w:t xml:space="preserve">ради </w:t>
      </w:r>
      <w:r w:rsidR="00A55707" w:rsidRPr="00C87836">
        <w:rPr>
          <w:sz w:val="28"/>
        </w:rPr>
        <w:t>на 2017</w:t>
      </w:r>
      <w:r w:rsidR="00757D05" w:rsidRPr="00C87836">
        <w:rPr>
          <w:sz w:val="28"/>
        </w:rPr>
        <w:t>-2020 роки</w:t>
      </w:r>
      <w:r w:rsidR="002536F5">
        <w:rPr>
          <w:sz w:val="28"/>
        </w:rPr>
        <w:t xml:space="preserve"> згідно з додатком 5 до Програми</w:t>
      </w:r>
      <w:r w:rsidR="00851CCC" w:rsidRPr="00C87836">
        <w:rPr>
          <w:sz w:val="28"/>
        </w:rPr>
        <w:t>.</w:t>
      </w:r>
    </w:p>
    <w:p w:rsidR="00851CCC" w:rsidRPr="00C87836" w:rsidRDefault="004427E1" w:rsidP="008831D8">
      <w:pPr>
        <w:jc w:val="both"/>
        <w:rPr>
          <w:sz w:val="28"/>
        </w:rPr>
      </w:pPr>
      <w:r w:rsidRPr="00C87836">
        <w:rPr>
          <w:sz w:val="28"/>
        </w:rPr>
        <w:t>7</w:t>
      </w:r>
      <w:r w:rsidR="00851CCC" w:rsidRPr="00C87836">
        <w:rPr>
          <w:sz w:val="28"/>
        </w:rPr>
        <w:t>. Затвердити заходи  з утримання та розвитку інженерних мереж для забезпечення виконання Програми реформування і розвитку житлово-ком</w:t>
      </w:r>
      <w:r w:rsidR="00C6355E" w:rsidRPr="00C87836">
        <w:rPr>
          <w:sz w:val="28"/>
        </w:rPr>
        <w:t>унального господарства Томашгородської</w:t>
      </w:r>
      <w:r w:rsidR="00851CCC" w:rsidRPr="00C87836">
        <w:rPr>
          <w:sz w:val="28"/>
        </w:rPr>
        <w:t xml:space="preserve"> селищної </w:t>
      </w:r>
      <w:r w:rsidR="00C6355E" w:rsidRPr="00C87836">
        <w:rPr>
          <w:sz w:val="28"/>
        </w:rPr>
        <w:t xml:space="preserve">ради </w:t>
      </w:r>
      <w:r w:rsidR="00A55707" w:rsidRPr="00C87836">
        <w:rPr>
          <w:sz w:val="28"/>
        </w:rPr>
        <w:t>на 2017</w:t>
      </w:r>
      <w:r w:rsidR="00757D05" w:rsidRPr="00C87836">
        <w:rPr>
          <w:sz w:val="28"/>
        </w:rPr>
        <w:t>-2020 роки</w:t>
      </w:r>
      <w:r w:rsidRPr="00C87836">
        <w:rPr>
          <w:sz w:val="28"/>
        </w:rPr>
        <w:t xml:space="preserve"> </w:t>
      </w:r>
      <w:r w:rsidR="002536F5">
        <w:rPr>
          <w:sz w:val="28"/>
        </w:rPr>
        <w:t>згідно з додатком 6 до Програми</w:t>
      </w:r>
      <w:r w:rsidR="00851CCC" w:rsidRPr="00C87836">
        <w:rPr>
          <w:sz w:val="28"/>
        </w:rPr>
        <w:t>.</w:t>
      </w:r>
    </w:p>
    <w:p w:rsidR="00851CCC" w:rsidRPr="00C87836" w:rsidRDefault="004427E1" w:rsidP="008831D8">
      <w:pPr>
        <w:jc w:val="both"/>
        <w:rPr>
          <w:sz w:val="28"/>
        </w:rPr>
      </w:pPr>
      <w:r w:rsidRPr="00C87836">
        <w:rPr>
          <w:sz w:val="28"/>
        </w:rPr>
        <w:t>8.</w:t>
      </w:r>
      <w:r w:rsidR="00851CCC" w:rsidRPr="00C87836">
        <w:rPr>
          <w:sz w:val="28"/>
        </w:rPr>
        <w:t xml:space="preserve"> Затвердити заходи  з утримання та розвитку вулично-дорожнього господарства для забезпечення виконання Програми реформування і розвитку житлово-ком</w:t>
      </w:r>
      <w:r w:rsidR="00C6355E" w:rsidRPr="00C87836">
        <w:rPr>
          <w:sz w:val="28"/>
        </w:rPr>
        <w:t>унального господарства Томашгородської</w:t>
      </w:r>
      <w:r w:rsidR="00851CCC" w:rsidRPr="00C87836">
        <w:rPr>
          <w:sz w:val="28"/>
        </w:rPr>
        <w:t xml:space="preserve"> селищної </w:t>
      </w:r>
      <w:r w:rsidR="00C6355E" w:rsidRPr="00C87836">
        <w:rPr>
          <w:sz w:val="28"/>
        </w:rPr>
        <w:t>ради</w:t>
      </w:r>
      <w:r w:rsidR="00A55707" w:rsidRPr="00C87836">
        <w:rPr>
          <w:sz w:val="28"/>
        </w:rPr>
        <w:t xml:space="preserve"> на 2017</w:t>
      </w:r>
      <w:r w:rsidR="00757D05" w:rsidRPr="00C87836">
        <w:rPr>
          <w:sz w:val="28"/>
        </w:rPr>
        <w:t>-2020 роки</w:t>
      </w:r>
      <w:r w:rsidRPr="00C87836">
        <w:rPr>
          <w:sz w:val="28"/>
        </w:rPr>
        <w:t xml:space="preserve"> </w:t>
      </w:r>
      <w:r w:rsidR="004306A5">
        <w:rPr>
          <w:sz w:val="28"/>
        </w:rPr>
        <w:t>згідно з додатком</w:t>
      </w:r>
      <w:r w:rsidR="004306A5" w:rsidRPr="00C87836">
        <w:rPr>
          <w:sz w:val="28"/>
        </w:rPr>
        <w:t xml:space="preserve"> </w:t>
      </w:r>
      <w:r w:rsidR="004306A5">
        <w:rPr>
          <w:sz w:val="28"/>
        </w:rPr>
        <w:t>7 до Програми</w:t>
      </w:r>
      <w:r w:rsidR="00851CCC" w:rsidRPr="00C87836">
        <w:rPr>
          <w:sz w:val="28"/>
        </w:rPr>
        <w:t>.</w:t>
      </w:r>
    </w:p>
    <w:p w:rsidR="004427E1" w:rsidRPr="00C87836" w:rsidRDefault="004427E1" w:rsidP="008831D8">
      <w:pPr>
        <w:jc w:val="both"/>
        <w:rPr>
          <w:sz w:val="28"/>
        </w:rPr>
      </w:pPr>
      <w:r w:rsidRPr="00C87836">
        <w:rPr>
          <w:sz w:val="28"/>
        </w:rPr>
        <w:t>9</w:t>
      </w:r>
      <w:r w:rsidR="00851CCC" w:rsidRPr="00C87836">
        <w:rPr>
          <w:sz w:val="28"/>
        </w:rPr>
        <w:t>.</w:t>
      </w:r>
      <w:r w:rsidRPr="00C87836">
        <w:rPr>
          <w:sz w:val="28"/>
        </w:rPr>
        <w:t xml:space="preserve"> Затвердити заходи з оновлення спеціальної комунальної техніки селища</w:t>
      </w:r>
      <w:r w:rsidR="00582B8D" w:rsidRPr="00C87836">
        <w:rPr>
          <w:sz w:val="28"/>
        </w:rPr>
        <w:t xml:space="preserve"> на 2017-2020 роки </w:t>
      </w:r>
      <w:r w:rsidR="004306A5">
        <w:rPr>
          <w:sz w:val="28"/>
        </w:rPr>
        <w:t>згідно з додатком</w:t>
      </w:r>
      <w:r w:rsidR="004306A5" w:rsidRPr="00C87836">
        <w:rPr>
          <w:sz w:val="28"/>
        </w:rPr>
        <w:t xml:space="preserve"> </w:t>
      </w:r>
      <w:r w:rsidR="004306A5">
        <w:rPr>
          <w:sz w:val="28"/>
        </w:rPr>
        <w:t>8 до Програми</w:t>
      </w:r>
      <w:r w:rsidR="00582B8D" w:rsidRPr="00C87836">
        <w:rPr>
          <w:sz w:val="28"/>
        </w:rPr>
        <w:t>.</w:t>
      </w:r>
      <w:r w:rsidR="00851CCC" w:rsidRPr="00C87836">
        <w:rPr>
          <w:sz w:val="28"/>
        </w:rPr>
        <w:t xml:space="preserve"> </w:t>
      </w:r>
    </w:p>
    <w:p w:rsidR="00851CCC" w:rsidRPr="00C87836" w:rsidRDefault="00582B8D" w:rsidP="008831D8">
      <w:pPr>
        <w:jc w:val="both"/>
        <w:rPr>
          <w:sz w:val="28"/>
        </w:rPr>
      </w:pPr>
      <w:r w:rsidRPr="00C87836">
        <w:rPr>
          <w:sz w:val="28"/>
        </w:rPr>
        <w:t xml:space="preserve">10. </w:t>
      </w:r>
      <w:r w:rsidR="00851CCC" w:rsidRPr="00C87836">
        <w:rPr>
          <w:sz w:val="28"/>
        </w:rPr>
        <w:t>Затвердити заходи з утримання та розвитку благоустрою населених пунктів</w:t>
      </w:r>
      <w:r w:rsidR="00851CCC" w:rsidRPr="00C87836">
        <w:rPr>
          <w:iCs/>
          <w:sz w:val="32"/>
        </w:rPr>
        <w:t xml:space="preserve"> </w:t>
      </w:r>
      <w:r w:rsidR="00851CCC" w:rsidRPr="00C87836">
        <w:rPr>
          <w:sz w:val="28"/>
        </w:rPr>
        <w:t xml:space="preserve">для забезпечення виконання Програми реформування і розвитку житлово-комунального </w:t>
      </w:r>
      <w:r w:rsidR="00C6355E" w:rsidRPr="00C87836">
        <w:rPr>
          <w:sz w:val="28"/>
        </w:rPr>
        <w:t>господарства Томашгородської</w:t>
      </w:r>
      <w:r w:rsidR="00851CCC" w:rsidRPr="00C87836">
        <w:rPr>
          <w:sz w:val="28"/>
        </w:rPr>
        <w:t xml:space="preserve"> селищної </w:t>
      </w:r>
      <w:r w:rsidR="00C6355E" w:rsidRPr="00C87836">
        <w:rPr>
          <w:sz w:val="28"/>
        </w:rPr>
        <w:t xml:space="preserve">ради </w:t>
      </w:r>
      <w:r w:rsidR="00A55707" w:rsidRPr="00C87836">
        <w:rPr>
          <w:sz w:val="28"/>
        </w:rPr>
        <w:t>на 2017</w:t>
      </w:r>
      <w:r w:rsidR="00757D05" w:rsidRPr="00C87836">
        <w:rPr>
          <w:sz w:val="28"/>
        </w:rPr>
        <w:t>-2020 роки</w:t>
      </w:r>
      <w:r w:rsidRPr="00C87836">
        <w:rPr>
          <w:sz w:val="28"/>
        </w:rPr>
        <w:t xml:space="preserve"> </w:t>
      </w:r>
      <w:r w:rsidR="004306A5">
        <w:rPr>
          <w:sz w:val="28"/>
        </w:rPr>
        <w:t>згідно з додатком</w:t>
      </w:r>
      <w:r w:rsidR="004306A5" w:rsidRPr="00C87836">
        <w:rPr>
          <w:sz w:val="28"/>
        </w:rPr>
        <w:t xml:space="preserve"> </w:t>
      </w:r>
      <w:r w:rsidR="004306A5">
        <w:rPr>
          <w:sz w:val="28"/>
        </w:rPr>
        <w:t>9 до Програми</w:t>
      </w:r>
      <w:r w:rsidR="00851CCC" w:rsidRPr="00C87836">
        <w:rPr>
          <w:sz w:val="28"/>
        </w:rPr>
        <w:t>.</w:t>
      </w:r>
    </w:p>
    <w:p w:rsidR="00851CCC" w:rsidRPr="00C87836" w:rsidRDefault="00582B8D" w:rsidP="008831D8">
      <w:pPr>
        <w:jc w:val="both"/>
        <w:rPr>
          <w:color w:val="FF0000"/>
          <w:sz w:val="28"/>
        </w:rPr>
      </w:pPr>
      <w:r w:rsidRPr="00C87836">
        <w:rPr>
          <w:sz w:val="28"/>
        </w:rPr>
        <w:t>11</w:t>
      </w:r>
      <w:r w:rsidR="00851CCC" w:rsidRPr="00C87836">
        <w:rPr>
          <w:sz w:val="28"/>
        </w:rPr>
        <w:t>. Фінансування передбачених Програмою заходів здійснюється в межах затверджених бюджетних призначень у рішенні селищної ради про місцевий бюджет на відповідний рік.</w:t>
      </w:r>
    </w:p>
    <w:p w:rsidR="00C8106F" w:rsidRPr="00C046E5" w:rsidRDefault="00582B8D" w:rsidP="00C8106F">
      <w:pPr>
        <w:tabs>
          <w:tab w:val="left" w:pos="240"/>
        </w:tabs>
        <w:jc w:val="both"/>
        <w:rPr>
          <w:color w:val="000000"/>
          <w:spacing w:val="7"/>
          <w:sz w:val="28"/>
          <w:szCs w:val="28"/>
        </w:rPr>
      </w:pPr>
      <w:r w:rsidRPr="00C87836">
        <w:rPr>
          <w:sz w:val="28"/>
        </w:rPr>
        <w:t>12</w:t>
      </w:r>
      <w:r w:rsidR="00851CCC" w:rsidRPr="00C87836">
        <w:rPr>
          <w:sz w:val="28"/>
        </w:rPr>
        <w:t xml:space="preserve">. </w:t>
      </w:r>
      <w:r w:rsidR="00C8106F" w:rsidRPr="00C046E5">
        <w:rPr>
          <w:color w:val="000000"/>
          <w:spacing w:val="7"/>
          <w:sz w:val="28"/>
          <w:szCs w:val="28"/>
        </w:rPr>
        <w:t xml:space="preserve">Контроль </w:t>
      </w:r>
      <w:r w:rsidR="00C8106F">
        <w:rPr>
          <w:color w:val="000000"/>
          <w:spacing w:val="7"/>
          <w:sz w:val="28"/>
          <w:szCs w:val="28"/>
        </w:rPr>
        <w:t>за виконанням</w:t>
      </w:r>
      <w:r w:rsidR="00C8106F" w:rsidRPr="00C046E5">
        <w:rPr>
          <w:color w:val="000000"/>
          <w:spacing w:val="7"/>
          <w:sz w:val="28"/>
          <w:szCs w:val="28"/>
        </w:rPr>
        <w:t xml:space="preserve"> даного рішення покласти на постійну комісію селищної ради з питань охорони навколишнього природного середовища, землекористування, благоустрою, житлово-комунального господарства та захисту населення від наслідків аварії на ЧАЕС (</w:t>
      </w:r>
      <w:proofErr w:type="spellStart"/>
      <w:r w:rsidR="00C8106F" w:rsidRPr="00C046E5">
        <w:rPr>
          <w:color w:val="000000"/>
          <w:spacing w:val="7"/>
          <w:sz w:val="28"/>
          <w:szCs w:val="28"/>
        </w:rPr>
        <w:t>Бежаєв</w:t>
      </w:r>
      <w:proofErr w:type="spellEnd"/>
      <w:r w:rsidR="00C8106F" w:rsidRPr="00C046E5">
        <w:rPr>
          <w:color w:val="000000"/>
          <w:spacing w:val="7"/>
          <w:sz w:val="28"/>
          <w:szCs w:val="28"/>
        </w:rPr>
        <w:t xml:space="preserve"> С.С.)</w:t>
      </w:r>
    </w:p>
    <w:p w:rsidR="00851CCC" w:rsidRPr="00C87836" w:rsidRDefault="00851CCC" w:rsidP="008831D8">
      <w:pPr>
        <w:jc w:val="both"/>
        <w:rPr>
          <w:sz w:val="20"/>
          <w:szCs w:val="18"/>
        </w:rPr>
      </w:pPr>
    </w:p>
    <w:p w:rsidR="00851CCC" w:rsidRDefault="00851CCC" w:rsidP="008831D8">
      <w:pPr>
        <w:rPr>
          <w:color w:val="000000"/>
          <w:sz w:val="28"/>
          <w:szCs w:val="28"/>
        </w:rPr>
      </w:pPr>
    </w:p>
    <w:p w:rsidR="00D93AD6" w:rsidRDefault="00D93AD6" w:rsidP="008831D8">
      <w:pPr>
        <w:rPr>
          <w:color w:val="000000"/>
          <w:sz w:val="28"/>
          <w:szCs w:val="28"/>
        </w:rPr>
      </w:pPr>
    </w:p>
    <w:p w:rsidR="00D93AD6" w:rsidRPr="00585185" w:rsidRDefault="00D93AD6" w:rsidP="008831D8">
      <w:pPr>
        <w:rPr>
          <w:color w:val="000000"/>
          <w:sz w:val="28"/>
          <w:szCs w:val="28"/>
        </w:rPr>
      </w:pPr>
    </w:p>
    <w:p w:rsidR="00851CCC" w:rsidRDefault="00851CCC" w:rsidP="008831D8">
      <w:r>
        <w:rPr>
          <w:color w:val="333333"/>
        </w:rPr>
        <w:t>СЕЛИЩНИЙ ГОЛОВА</w:t>
      </w:r>
      <w:r>
        <w:rPr>
          <w:color w:val="333333"/>
        </w:rPr>
        <w:tab/>
      </w:r>
      <w:r>
        <w:rPr>
          <w:color w:val="333333"/>
        </w:rPr>
        <w:tab/>
      </w:r>
      <w:r>
        <w:rPr>
          <w:color w:val="333333"/>
        </w:rPr>
        <w:tab/>
      </w:r>
      <w:r>
        <w:rPr>
          <w:color w:val="333333"/>
        </w:rPr>
        <w:tab/>
      </w:r>
      <w:r>
        <w:rPr>
          <w:color w:val="333333"/>
        </w:rPr>
        <w:tab/>
      </w:r>
      <w:r>
        <w:rPr>
          <w:color w:val="333333"/>
        </w:rPr>
        <w:tab/>
      </w:r>
      <w:r w:rsidR="00D93AD6">
        <w:rPr>
          <w:color w:val="333333"/>
        </w:rPr>
        <w:t xml:space="preserve">    </w:t>
      </w:r>
      <w:r>
        <w:rPr>
          <w:color w:val="333333"/>
        </w:rPr>
        <w:t xml:space="preserve">                       В. АКСЬОНОВ</w:t>
      </w:r>
    </w:p>
    <w:p w:rsidR="00851CCC" w:rsidRDefault="00851CCC" w:rsidP="00D5422B"/>
    <w:p w:rsidR="00851CCC" w:rsidRPr="00BE1C8F" w:rsidRDefault="00851CCC" w:rsidP="00FC319D">
      <w:pPr>
        <w:rPr>
          <w:color w:val="000000"/>
          <w:sz w:val="28"/>
          <w:szCs w:val="28"/>
        </w:rPr>
      </w:pPr>
    </w:p>
    <w:p w:rsidR="00851CCC" w:rsidRPr="00BE1C8F"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9124D0" w:rsidRPr="009124D0" w:rsidRDefault="009124D0" w:rsidP="00B50D6C">
      <w:pPr>
        <w:ind w:firstLine="6521"/>
        <w:jc w:val="both"/>
        <w:rPr>
          <w:color w:val="000000"/>
          <w:szCs w:val="28"/>
        </w:rPr>
      </w:pPr>
      <w:r w:rsidRPr="009124D0">
        <w:rPr>
          <w:color w:val="000000"/>
          <w:szCs w:val="28"/>
        </w:rPr>
        <w:lastRenderedPageBreak/>
        <w:t xml:space="preserve">Додаток </w:t>
      </w:r>
    </w:p>
    <w:p w:rsidR="009124D0" w:rsidRPr="009124D0" w:rsidRDefault="009124D0" w:rsidP="00B50D6C">
      <w:pPr>
        <w:ind w:firstLine="6521"/>
        <w:jc w:val="both"/>
        <w:rPr>
          <w:color w:val="000000"/>
          <w:szCs w:val="28"/>
        </w:rPr>
      </w:pPr>
      <w:r w:rsidRPr="009124D0">
        <w:rPr>
          <w:color w:val="000000"/>
          <w:szCs w:val="28"/>
        </w:rPr>
        <w:t xml:space="preserve">до рішення селищної ради </w:t>
      </w:r>
    </w:p>
    <w:p w:rsidR="00C14656" w:rsidRPr="009124D0" w:rsidRDefault="009124D0" w:rsidP="00B50D6C">
      <w:pPr>
        <w:ind w:firstLine="6521"/>
        <w:jc w:val="both"/>
        <w:rPr>
          <w:color w:val="000000"/>
          <w:szCs w:val="28"/>
        </w:rPr>
      </w:pPr>
      <w:r w:rsidRPr="009124D0">
        <w:rPr>
          <w:color w:val="000000"/>
          <w:szCs w:val="28"/>
        </w:rPr>
        <w:t>від 08 червня 2017 року №</w:t>
      </w:r>
      <w:r w:rsidR="00F25CEA">
        <w:rPr>
          <w:color w:val="000000"/>
          <w:szCs w:val="28"/>
        </w:rPr>
        <w:t>203</w:t>
      </w:r>
    </w:p>
    <w:p w:rsidR="006628B9" w:rsidRDefault="006628B9" w:rsidP="00D903AB">
      <w:pPr>
        <w:jc w:val="center"/>
        <w:rPr>
          <w:sz w:val="28"/>
        </w:rPr>
      </w:pPr>
      <w:r w:rsidRPr="00C87836">
        <w:rPr>
          <w:sz w:val="28"/>
        </w:rPr>
        <w:t>Програм</w:t>
      </w:r>
      <w:r>
        <w:rPr>
          <w:sz w:val="28"/>
        </w:rPr>
        <w:t>а</w:t>
      </w:r>
      <w:r w:rsidRPr="00C87836">
        <w:rPr>
          <w:sz w:val="28"/>
        </w:rPr>
        <w:t xml:space="preserve"> </w:t>
      </w:r>
    </w:p>
    <w:p w:rsidR="006628B9" w:rsidRDefault="006628B9" w:rsidP="00D903AB">
      <w:pPr>
        <w:jc w:val="center"/>
        <w:rPr>
          <w:color w:val="000000"/>
        </w:rPr>
      </w:pPr>
      <w:r w:rsidRPr="00C87836">
        <w:rPr>
          <w:sz w:val="28"/>
        </w:rPr>
        <w:t xml:space="preserve">реформування і розвитку </w:t>
      </w:r>
      <w:proofErr w:type="spellStart"/>
      <w:r w:rsidRPr="00C87836">
        <w:rPr>
          <w:sz w:val="28"/>
        </w:rPr>
        <w:t>житлово</w:t>
      </w:r>
      <w:proofErr w:type="spellEnd"/>
      <w:r w:rsidRPr="00C87836">
        <w:rPr>
          <w:sz w:val="28"/>
        </w:rPr>
        <w:t xml:space="preserve"> – комунального господарства </w:t>
      </w:r>
      <w:proofErr w:type="spellStart"/>
      <w:r w:rsidRPr="00C87836">
        <w:rPr>
          <w:sz w:val="28"/>
          <w:lang w:val="ru-RU"/>
        </w:rPr>
        <w:t>Томашгородської</w:t>
      </w:r>
      <w:proofErr w:type="spellEnd"/>
      <w:r w:rsidRPr="00C87836">
        <w:rPr>
          <w:sz w:val="28"/>
          <w:lang w:val="ru-RU"/>
        </w:rPr>
        <w:t xml:space="preserve"> </w:t>
      </w:r>
      <w:proofErr w:type="spellStart"/>
      <w:r w:rsidRPr="00C87836">
        <w:rPr>
          <w:sz w:val="28"/>
          <w:lang w:val="ru-RU"/>
        </w:rPr>
        <w:t>селищної</w:t>
      </w:r>
      <w:proofErr w:type="spellEnd"/>
      <w:r w:rsidRPr="00C87836">
        <w:rPr>
          <w:sz w:val="28"/>
          <w:lang w:val="ru-RU"/>
        </w:rPr>
        <w:t xml:space="preserve"> ради </w:t>
      </w:r>
      <w:r w:rsidRPr="00C87836">
        <w:rPr>
          <w:sz w:val="28"/>
        </w:rPr>
        <w:t>на 201</w:t>
      </w:r>
      <w:r w:rsidRPr="00C87836">
        <w:rPr>
          <w:sz w:val="28"/>
          <w:lang w:val="ru-RU"/>
        </w:rPr>
        <w:t>7</w:t>
      </w:r>
      <w:r w:rsidRPr="00C87836">
        <w:rPr>
          <w:sz w:val="28"/>
        </w:rPr>
        <w:t>-2020</w:t>
      </w:r>
      <w:r>
        <w:rPr>
          <w:sz w:val="28"/>
        </w:rPr>
        <w:t xml:space="preserve"> роки</w:t>
      </w:r>
    </w:p>
    <w:p w:rsidR="006628B9" w:rsidRDefault="006628B9" w:rsidP="00D903AB">
      <w:pPr>
        <w:jc w:val="center"/>
        <w:rPr>
          <w:color w:val="000000"/>
        </w:rPr>
      </w:pPr>
    </w:p>
    <w:p w:rsidR="00D903AB" w:rsidRPr="00BD7E61" w:rsidRDefault="00D903AB" w:rsidP="00D903AB">
      <w:pPr>
        <w:jc w:val="center"/>
        <w:rPr>
          <w:color w:val="000000"/>
          <w:lang w:val="ru-RU"/>
        </w:rPr>
      </w:pPr>
      <w:r w:rsidRPr="00BD7E61">
        <w:rPr>
          <w:color w:val="000000"/>
        </w:rPr>
        <w:t>РОЗДІЛ I</w:t>
      </w:r>
      <w:r w:rsidRPr="00BD7E61">
        <w:rPr>
          <w:color w:val="000000"/>
          <w:lang w:val="ru-RU"/>
        </w:rPr>
        <w:t xml:space="preserve">  </w:t>
      </w:r>
    </w:p>
    <w:p w:rsidR="00D903AB" w:rsidRPr="00BD7E61" w:rsidRDefault="00D903AB" w:rsidP="00D903AB">
      <w:pPr>
        <w:jc w:val="center"/>
        <w:rPr>
          <w:b/>
          <w:color w:val="000000"/>
          <w:lang w:val="ru-RU"/>
        </w:rPr>
      </w:pPr>
      <w:r w:rsidRPr="00BD7E61">
        <w:rPr>
          <w:b/>
          <w:color w:val="000000"/>
        </w:rPr>
        <w:t>Загальні положення</w:t>
      </w:r>
    </w:p>
    <w:p w:rsidR="00D903AB" w:rsidRPr="00BD7E61" w:rsidRDefault="00D903AB" w:rsidP="00D903AB">
      <w:pPr>
        <w:pStyle w:val="a3"/>
        <w:spacing w:before="0" w:beforeAutospacing="0" w:after="0" w:afterAutospacing="0"/>
        <w:ind w:firstLine="567"/>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Нинішній стан житлово-комунального господарства на території Томашгородської  селищної ради свідчить про необхідність реформування цієї галузі. Програма розроблена на виконання Закону України  «Про житлово-комунальні послуги», «Про особливості здійснення права власності у багатоквартирному будинку», «Про місцеве самоврядування в Україні» та з метою підвищення ефективності та надійності функціонування системи життєзабезпечення селищної громади, поліпшення якості житлово-комунальних послуг з одночасним зниженням нераціональних витрат. </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Виконання Програми передбачає: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створення конкурентного середовища і формування ринку житлово-комунальних послуг, удосконалення тарифної політики;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забезпечення ефективної інвестиційної політики в галузі житлово-комунального господарства;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запровадження стимулів до економного і раціонального господарювання та використання ресурсів;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прозорість у прийнятті рішень щодо реформування житлово-комунального господарства, розвитку комунальних послуг та встановлення тарифів на них, залучення громадськості до проведення цих заходів;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доступність житлово-комунальних послуг для громадян з низьким рівнем доходів, адресний соціальний захист населення в оплаті послуг.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p>
    <w:p w:rsidR="00D903AB" w:rsidRPr="00BD7E61" w:rsidRDefault="00D903AB" w:rsidP="00D61F73">
      <w:pPr>
        <w:jc w:val="center"/>
        <w:rPr>
          <w:color w:val="000000"/>
        </w:rPr>
      </w:pPr>
      <w:r w:rsidRPr="00BD7E61">
        <w:rPr>
          <w:color w:val="000000"/>
        </w:rPr>
        <w:t>РОЗДІЛ II</w:t>
      </w:r>
    </w:p>
    <w:p w:rsidR="00D903AB" w:rsidRPr="00BD7E61" w:rsidRDefault="00D903AB" w:rsidP="00D903AB">
      <w:pPr>
        <w:ind w:firstLine="708"/>
        <w:jc w:val="center"/>
        <w:rPr>
          <w:b/>
          <w:color w:val="000000"/>
        </w:rPr>
      </w:pPr>
      <w:r w:rsidRPr="00BD7E61">
        <w:rPr>
          <w:b/>
          <w:color w:val="000000"/>
        </w:rPr>
        <w:t>Сучасний стан житлово-комунального господарства</w:t>
      </w:r>
    </w:p>
    <w:p w:rsidR="00D903AB" w:rsidRPr="00BD7E61" w:rsidRDefault="00D903AB" w:rsidP="00D8124E">
      <w:pPr>
        <w:pStyle w:val="a3"/>
        <w:spacing w:before="0" w:beforeAutospacing="0" w:after="0" w:afterAutospacing="0"/>
        <w:ind w:firstLine="567"/>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Житлово-комунальне господарство, як основа соціальної сфери життя людини, є однією з найменш сучасно оснащених галузей народного господарства. Кризові явища в суспільстві та залишковий принцип фінансування галузі призвели до подальшого суттєвого загострення її проблем. Ситуація в житлово-комунальному господарстві продовжує ускладнюватися, відсутні позитивні зміни у становленні ринкових засад господарювання, розвитку конкуренції. Нестача власних та бюджетних фінансових ресурсів, відсутність дієвого механізму залучення позабюджетних коштів не сприяють вирішенню завдань з технічного переоснащення житлово-комунальних підприємств та розвитку комунальної інфраструктури.</w:t>
      </w:r>
    </w:p>
    <w:p w:rsidR="00745DEE" w:rsidRPr="00BD7E61" w:rsidRDefault="00D903AB" w:rsidP="00D8124E">
      <w:pPr>
        <w:numPr>
          <w:ilvl w:val="1"/>
          <w:numId w:val="2"/>
        </w:numPr>
        <w:jc w:val="both"/>
        <w:rPr>
          <w:b/>
          <w:color w:val="000000"/>
        </w:rPr>
      </w:pPr>
      <w:r w:rsidRPr="00BD7E61">
        <w:rPr>
          <w:b/>
          <w:color w:val="000000"/>
        </w:rPr>
        <w:t xml:space="preserve">Житлове господарство </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Житловий фонд  на території Томашгородської селищної ради складає  </w:t>
      </w:r>
      <w:r w:rsidRPr="00BD7E61">
        <w:rPr>
          <w:rFonts w:ascii="Times New Roman" w:hAnsi="Times New Roman" w:cs="Times New Roman"/>
          <w:i/>
          <w:color w:val="000000"/>
          <w:sz w:val="24"/>
          <w:szCs w:val="24"/>
          <w:lang w:val="uk-UA"/>
        </w:rPr>
        <w:t xml:space="preserve">____ </w:t>
      </w:r>
      <w:r w:rsidRPr="00BD7E61">
        <w:rPr>
          <w:rFonts w:ascii="Times New Roman" w:hAnsi="Times New Roman" w:cs="Times New Roman"/>
          <w:color w:val="000000"/>
          <w:sz w:val="24"/>
          <w:szCs w:val="24"/>
          <w:lang w:val="uk-UA"/>
        </w:rPr>
        <w:t xml:space="preserve">будинків загальною площею _______ </w:t>
      </w:r>
      <w:r w:rsidRPr="00BD7E61">
        <w:rPr>
          <w:rFonts w:ascii="Times New Roman" w:hAnsi="Times New Roman" w:cs="Times New Roman"/>
          <w:color w:val="000000"/>
          <w:sz w:val="24"/>
          <w:szCs w:val="24"/>
        </w:rPr>
        <w:t xml:space="preserve"> тис</w:t>
      </w:r>
      <w:r w:rsidRPr="00BD7E61">
        <w:rPr>
          <w:rFonts w:ascii="Times New Roman" w:hAnsi="Times New Roman" w:cs="Times New Roman"/>
          <w:color w:val="000000"/>
          <w:sz w:val="24"/>
          <w:szCs w:val="24"/>
          <w:lang w:val="uk-UA"/>
        </w:rPr>
        <w:t>. м</w:t>
      </w:r>
      <w:r w:rsidRPr="00BD7E61">
        <w:rPr>
          <w:rFonts w:ascii="Times New Roman" w:hAnsi="Times New Roman" w:cs="Times New Roman"/>
          <w:color w:val="000000"/>
          <w:sz w:val="24"/>
          <w:szCs w:val="24"/>
          <w:vertAlign w:val="superscript"/>
          <w:lang w:val="uk-UA"/>
        </w:rPr>
        <w:t>2</w:t>
      </w:r>
      <w:r w:rsidRPr="00BD7E61">
        <w:rPr>
          <w:rFonts w:ascii="Times New Roman" w:hAnsi="Times New Roman" w:cs="Times New Roman"/>
          <w:color w:val="000000"/>
          <w:sz w:val="24"/>
          <w:szCs w:val="24"/>
          <w:lang w:val="uk-UA"/>
        </w:rPr>
        <w:t>, з них частка  комунального житлового фонду становить 28 будинків загальною площею 15,545 тис. м</w:t>
      </w:r>
      <w:r w:rsidRPr="00BD7E61">
        <w:rPr>
          <w:rFonts w:ascii="Times New Roman" w:hAnsi="Times New Roman" w:cs="Times New Roman"/>
          <w:color w:val="000000"/>
          <w:sz w:val="24"/>
          <w:szCs w:val="24"/>
          <w:vertAlign w:val="superscript"/>
          <w:lang w:val="uk-UA"/>
        </w:rPr>
        <w:t>2</w:t>
      </w:r>
      <w:r w:rsidRPr="00BD7E61">
        <w:rPr>
          <w:rFonts w:ascii="Times New Roman" w:hAnsi="Times New Roman" w:cs="Times New Roman"/>
          <w:color w:val="000000"/>
          <w:sz w:val="24"/>
          <w:szCs w:val="24"/>
          <w:lang w:val="uk-UA"/>
        </w:rPr>
        <w:t xml:space="preserve">. </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Станом на 01.01.2016 року у власність громадян передано _____квартир загальною площею _____тис. кв. м, що складає _____відсотка від наявного житлового фонду комунальної власності. </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Існуюча система обслуговування житлового фонду, у якій житлово-експлуатаційна організація одночасно виступає у ролі замовника та виконавця послуг з обслуговування та утримання житлових будинків, є неефективною і не в змозі забезпечити вимоги мешканців щодо повноти та якості житлових послуг. </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lastRenderedPageBreak/>
        <w:t xml:space="preserve">Велике занепокоєння викликає стан утримання будинків, що в процесі приватизації камено-дробильних заводів не були передані до комунальної  власності територіальної громади і громадяни до цього часу не мають можливості приватизувати дане житло. Капітальні і поточні ремонти в таких будинках не проводилися взагалі і  селищна рада не має законних підстав передбачити кошти в селищному бюджеті для їх проведення. В сучасних умовах ринкових стосунків таке житло стає аварійним. </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Альтернативним варіантом утримання і експлуатації житла, а також реалізації права громадян щодо їх участі у місцевому самоврядуванні є створення об'єднань співвласників багатоквартирних будинків, запровадження нових форм діяльності з розмежуванням управлінських і виробничих функцій та залучення до управління і обслуговування житлового фонду суб'єктів підприємницької діяльності, як фізичних так і юридичних осіб. </w:t>
      </w:r>
    </w:p>
    <w:p w:rsidR="00D903AB" w:rsidRPr="00BD7E61" w:rsidRDefault="00D903AB" w:rsidP="00D8124E">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В селищі Томашгород створено 1 об'єднання співвласників багатоквартирних будинків, яке фактично не функціонує. </w:t>
      </w:r>
    </w:p>
    <w:p w:rsidR="00D8124E" w:rsidRPr="00BD7E61" w:rsidRDefault="00D903AB" w:rsidP="00D8124E">
      <w:pPr>
        <w:numPr>
          <w:ilvl w:val="1"/>
          <w:numId w:val="2"/>
        </w:numPr>
        <w:jc w:val="both"/>
        <w:rPr>
          <w:b/>
          <w:color w:val="000000"/>
        </w:rPr>
      </w:pPr>
      <w:r w:rsidRPr="00BD7E61">
        <w:rPr>
          <w:b/>
          <w:color w:val="000000"/>
        </w:rPr>
        <w:t>Водопрові</w:t>
      </w:r>
      <w:r w:rsidR="00D8124E" w:rsidRPr="00BD7E61">
        <w:rPr>
          <w:b/>
          <w:color w:val="000000"/>
        </w:rPr>
        <w:t xml:space="preserve">дно-каналізаційне господарство </w:t>
      </w:r>
    </w:p>
    <w:p w:rsidR="00D903AB" w:rsidRPr="00BD7E61" w:rsidRDefault="00D903AB" w:rsidP="0030509E">
      <w:pPr>
        <w:ind w:firstLine="567"/>
        <w:jc w:val="both"/>
        <w:rPr>
          <w:i/>
          <w:color w:val="000000"/>
        </w:rPr>
      </w:pPr>
      <w:r w:rsidRPr="00BD7E61">
        <w:rPr>
          <w:color w:val="000000"/>
        </w:rPr>
        <w:t xml:space="preserve">Централізоване водопостачання та водовідведення в селищі забезпечується комунальним підприємством Томашгородське ВУЖКГ. </w:t>
      </w:r>
      <w:r w:rsidR="0098683D" w:rsidRPr="00BD7E61">
        <w:rPr>
          <w:color w:val="000000"/>
        </w:rPr>
        <w:t>В комунальній власності громади для забезпечення надання послуг централізованого водопостачання та водовідведення є: 11 км водопровідної мережі, 10,4 км каналізаційної мережі, 3 свердловини, або насосні станції І підйому (артскважини, глибиною 61 м, 60 м та 110 м), станція знезалізнення води, ре</w:t>
      </w:r>
      <w:r w:rsidR="0030509E" w:rsidRPr="00BD7E61">
        <w:rPr>
          <w:color w:val="000000"/>
        </w:rPr>
        <w:t>з</w:t>
      </w:r>
      <w:r w:rsidR="0098683D" w:rsidRPr="00BD7E61">
        <w:rPr>
          <w:color w:val="000000"/>
        </w:rPr>
        <w:t>ервуар чистої води на 500 м</w:t>
      </w:r>
      <w:r w:rsidR="0098683D" w:rsidRPr="00BD7E61">
        <w:rPr>
          <w:color w:val="000000"/>
          <w:vertAlign w:val="superscript"/>
        </w:rPr>
        <w:t>3</w:t>
      </w:r>
      <w:r w:rsidR="0098683D" w:rsidRPr="00BD7E61">
        <w:rPr>
          <w:color w:val="000000"/>
        </w:rPr>
        <w:t>, насосна станція ІІ підйому</w:t>
      </w:r>
      <w:r w:rsidR="0030509E" w:rsidRPr="00BD7E61">
        <w:rPr>
          <w:color w:val="000000"/>
        </w:rPr>
        <w:t>, 3 каналізаційно-насосних станції та очисні споруди.</w:t>
      </w:r>
      <w:r w:rsidR="0098683D" w:rsidRPr="00BD7E61">
        <w:rPr>
          <w:color w:val="000000"/>
        </w:rPr>
        <w:t xml:space="preserve">   </w:t>
      </w:r>
    </w:p>
    <w:p w:rsidR="00D903AB" w:rsidRPr="00BD7E61" w:rsidRDefault="00D903AB" w:rsidP="00D903AB">
      <w:pPr>
        <w:ind w:firstLine="708"/>
        <w:jc w:val="both"/>
      </w:pPr>
      <w:r w:rsidRPr="00BD7E61">
        <w:t>Каналізаційна мережа</w:t>
      </w:r>
      <w:r w:rsidR="0030509E" w:rsidRPr="00BD7E61">
        <w:t xml:space="preserve"> прокладалася в основному у 1972</w:t>
      </w:r>
      <w:r w:rsidRPr="00BD7E61">
        <w:t xml:space="preserve">-1990 роках.  Постійні збої в роботі каналізаційних мереж призводять до погіршення екологічної та техногенної ситуації, підйому рівня ґрунтових вод, погіршення якості питної води. </w:t>
      </w:r>
      <w:r w:rsidR="0030509E" w:rsidRPr="00BD7E61">
        <w:t xml:space="preserve">Вкрай незадовільний  та аварійний стан очисних споруд.  </w:t>
      </w:r>
    </w:p>
    <w:p w:rsidR="00D903AB" w:rsidRPr="00BD7E61" w:rsidRDefault="00D903AB" w:rsidP="00D903AB">
      <w:pPr>
        <w:ind w:firstLine="567"/>
        <w:jc w:val="both"/>
        <w:rPr>
          <w:color w:val="000000"/>
        </w:rPr>
      </w:pPr>
      <w:r w:rsidRPr="00BD7E61">
        <w:rPr>
          <w:color w:val="000000"/>
        </w:rPr>
        <w:t xml:space="preserve">Основною причиною </w:t>
      </w:r>
      <w:r w:rsidR="0030509E" w:rsidRPr="00BD7E61">
        <w:rPr>
          <w:color w:val="000000"/>
        </w:rPr>
        <w:t>виникнення аварійних ситуацій у</w:t>
      </w:r>
      <w:r w:rsidRPr="00BD7E61">
        <w:rPr>
          <w:color w:val="000000"/>
        </w:rPr>
        <w:t xml:space="preserve"> </w:t>
      </w:r>
      <w:r w:rsidR="0030509E" w:rsidRPr="00BD7E61">
        <w:rPr>
          <w:color w:val="000000"/>
        </w:rPr>
        <w:t xml:space="preserve">водопровідних і каналізаційних </w:t>
      </w:r>
      <w:r w:rsidRPr="00BD7E61">
        <w:rPr>
          <w:color w:val="000000"/>
        </w:rPr>
        <w:t xml:space="preserve">мережах є перевищення терміну </w:t>
      </w:r>
      <w:r w:rsidR="0030509E" w:rsidRPr="00BD7E61">
        <w:rPr>
          <w:color w:val="000000"/>
        </w:rPr>
        <w:t xml:space="preserve">їх </w:t>
      </w:r>
      <w:r w:rsidRPr="00BD7E61">
        <w:rPr>
          <w:color w:val="000000"/>
        </w:rPr>
        <w:t xml:space="preserve">експлуатації </w:t>
      </w:r>
      <w:r w:rsidR="0030509E" w:rsidRPr="00BD7E61">
        <w:rPr>
          <w:color w:val="000000"/>
        </w:rPr>
        <w:t xml:space="preserve">. Про те, є явища крадіжки </w:t>
      </w:r>
      <w:r w:rsidRPr="00BD7E61">
        <w:rPr>
          <w:color w:val="000000"/>
        </w:rPr>
        <w:t>металевих люків з оглядових колодязів</w:t>
      </w:r>
      <w:r w:rsidR="0030509E" w:rsidRPr="00BD7E61">
        <w:rPr>
          <w:color w:val="000000"/>
        </w:rPr>
        <w:t>, що в свою чергу</w:t>
      </w:r>
      <w:r w:rsidRPr="00BD7E61">
        <w:rPr>
          <w:color w:val="000000"/>
        </w:rPr>
        <w:t xml:space="preserve"> загрожує безпеці пересування мешканців та призводить до псування обладнання мереж.</w:t>
      </w:r>
    </w:p>
    <w:p w:rsidR="00D903AB" w:rsidRPr="00BD7E61" w:rsidRDefault="00D903AB" w:rsidP="00D903AB">
      <w:pPr>
        <w:ind w:firstLine="567"/>
        <w:jc w:val="both"/>
        <w:rPr>
          <w:color w:val="000000"/>
        </w:rPr>
      </w:pPr>
      <w:r w:rsidRPr="00BD7E61">
        <w:rPr>
          <w:color w:val="000000"/>
        </w:rPr>
        <w:t xml:space="preserve">Відсутні проекти водопостачання територій, виділених під індивідуальне будівництво. </w:t>
      </w:r>
    </w:p>
    <w:p w:rsidR="00D903AB" w:rsidRPr="00BD7E61" w:rsidRDefault="00D903AB" w:rsidP="00D903AB">
      <w:pPr>
        <w:ind w:firstLine="708"/>
        <w:jc w:val="both"/>
      </w:pPr>
      <w:r w:rsidRPr="00BD7E61">
        <w:t>Внаслідок цього виникла гостра потреба в:</w:t>
      </w:r>
    </w:p>
    <w:p w:rsidR="00D903AB" w:rsidRPr="00BD7E61" w:rsidRDefault="00D903AB" w:rsidP="00D9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D7E61">
        <w:t xml:space="preserve">- </w:t>
      </w:r>
      <w:r w:rsidRPr="00BD7E61">
        <w:rPr>
          <w:color w:val="000000"/>
        </w:rPr>
        <w:t>забезпеченні населення високоякісною питною водою</w:t>
      </w:r>
      <w:r w:rsidR="00646786" w:rsidRPr="00BD7E61">
        <w:rPr>
          <w:color w:val="000000"/>
        </w:rPr>
        <w:t>, для чого потрібно провести реконструкцію станції знезалізнення</w:t>
      </w:r>
      <w:r w:rsidRPr="00BD7E61">
        <w:rPr>
          <w:color w:val="000000"/>
        </w:rPr>
        <w:t>;</w:t>
      </w:r>
    </w:p>
    <w:p w:rsidR="00D903AB" w:rsidRPr="00BD7E61" w:rsidRDefault="00D903AB" w:rsidP="00D903AB">
      <w:pPr>
        <w:jc w:val="both"/>
      </w:pPr>
      <w:r w:rsidRPr="00BD7E61">
        <w:t>- проведенні планових ремонтів мереж та насосних станцій;</w:t>
      </w:r>
    </w:p>
    <w:p w:rsidR="00D903AB" w:rsidRPr="00BD7E61" w:rsidRDefault="00D903AB" w:rsidP="00D903AB">
      <w:pPr>
        <w:jc w:val="both"/>
      </w:pPr>
      <w:r w:rsidRPr="00BD7E61">
        <w:t>- улаштуванні неметалевих люків на оглядових колодязях;</w:t>
      </w:r>
    </w:p>
    <w:p w:rsidR="00D903AB" w:rsidRPr="00BD7E61" w:rsidRDefault="00D903AB" w:rsidP="00D903AB">
      <w:pPr>
        <w:jc w:val="both"/>
      </w:pPr>
      <w:r w:rsidRPr="00BD7E61">
        <w:t>- проведенні заходів з профілактичного чищення та промивання каналізаційних мереж під тиском;</w:t>
      </w:r>
    </w:p>
    <w:p w:rsidR="00646786" w:rsidRPr="00BD7E61" w:rsidRDefault="00646786" w:rsidP="00D903AB">
      <w:pPr>
        <w:jc w:val="both"/>
      </w:pPr>
      <w:r w:rsidRPr="00BD7E61">
        <w:t>- проведенні робіт по  реконструкції очисних споруд, з використанням новітніх технологій;</w:t>
      </w:r>
    </w:p>
    <w:p w:rsidR="00D903AB" w:rsidRPr="00BD7E61" w:rsidRDefault="00D903AB" w:rsidP="00D903AB">
      <w:pPr>
        <w:jc w:val="both"/>
      </w:pPr>
      <w:r w:rsidRPr="00BD7E61">
        <w:t>- веденні обліку і забезпеченні ощадливого споживання води;</w:t>
      </w:r>
    </w:p>
    <w:p w:rsidR="00D903AB" w:rsidRPr="00BD7E61" w:rsidRDefault="00D903AB" w:rsidP="00D903AB">
      <w:pPr>
        <w:jc w:val="both"/>
      </w:pPr>
      <w:r w:rsidRPr="00BD7E61">
        <w:t>- ремонті та модернізації пожежних гідрантів;</w:t>
      </w:r>
    </w:p>
    <w:p w:rsidR="00D903AB" w:rsidRPr="00BD7E61" w:rsidRDefault="00D903AB" w:rsidP="00D903AB">
      <w:pPr>
        <w:jc w:val="both"/>
      </w:pPr>
      <w:r w:rsidRPr="00BD7E61">
        <w:t>- влаштуванні резервних свердловин на випадок надзвичайних ситуацій.</w:t>
      </w:r>
    </w:p>
    <w:p w:rsidR="00745DEE" w:rsidRPr="00BD7E61" w:rsidRDefault="00D8124E" w:rsidP="00D8124E">
      <w:pPr>
        <w:rPr>
          <w:b/>
          <w:color w:val="000000"/>
        </w:rPr>
      </w:pPr>
      <w:r w:rsidRPr="00BD7E61">
        <w:rPr>
          <w:b/>
          <w:color w:val="000000"/>
        </w:rPr>
        <w:t xml:space="preserve">2.3. Теплозабезпечення </w:t>
      </w:r>
      <w:r w:rsidR="00D903AB" w:rsidRPr="00BD7E61">
        <w:rPr>
          <w:color w:val="000000"/>
        </w:rPr>
        <w:tab/>
      </w:r>
    </w:p>
    <w:p w:rsidR="00D903AB" w:rsidRPr="00BD7E61" w:rsidRDefault="00D903AB" w:rsidP="00745DEE">
      <w:pPr>
        <w:ind w:firstLine="708"/>
        <w:jc w:val="both"/>
        <w:rPr>
          <w:color w:val="000000"/>
        </w:rPr>
      </w:pPr>
      <w:r w:rsidRPr="00BD7E61">
        <w:rPr>
          <w:color w:val="000000"/>
        </w:rPr>
        <w:t xml:space="preserve">Централізованим </w:t>
      </w:r>
      <w:r w:rsidRPr="00BD7E61">
        <w:t xml:space="preserve">теплопостачанням споживачі у селищі Томашгород не забезпечені. Бюджетні установи мають власні котельні на твердому паливі. </w:t>
      </w:r>
    </w:p>
    <w:p w:rsidR="00D903AB" w:rsidRPr="00BD7E61" w:rsidRDefault="00D903AB" w:rsidP="00D903AB">
      <w:pPr>
        <w:ind w:firstLine="708"/>
        <w:jc w:val="both"/>
        <w:rPr>
          <w:color w:val="000000"/>
        </w:rPr>
      </w:pPr>
      <w:r w:rsidRPr="00BD7E61">
        <w:rPr>
          <w:color w:val="000000"/>
        </w:rPr>
        <w:t>Основною пробл</w:t>
      </w:r>
      <w:r w:rsidR="00925817" w:rsidRPr="00BD7E61">
        <w:rPr>
          <w:color w:val="000000"/>
        </w:rPr>
        <w:t>емо</w:t>
      </w:r>
      <w:r w:rsidR="00646786" w:rsidRPr="00BD7E61">
        <w:rPr>
          <w:color w:val="000000"/>
        </w:rPr>
        <w:t xml:space="preserve"> системи теплопостачання є об’єднання</w:t>
      </w:r>
      <w:r w:rsidRPr="00BD7E61">
        <w:rPr>
          <w:color w:val="000000"/>
        </w:rPr>
        <w:t xml:space="preserve"> теплових мереж бюджетних установ в централізовану мережу та реконструкція котельні лікарської амбулаторії,  яка буде надавати послуги централізованого теплопостачання для цих установ, з метою зменшення витрат на утримання бюджетних котелень.  </w:t>
      </w:r>
    </w:p>
    <w:p w:rsidR="00D903AB" w:rsidRPr="00BD7E61" w:rsidRDefault="00D903AB" w:rsidP="00D8124E">
      <w:pPr>
        <w:ind w:firstLine="708"/>
        <w:jc w:val="both"/>
        <w:rPr>
          <w:color w:val="000000"/>
        </w:rPr>
      </w:pPr>
      <w:r w:rsidRPr="00BD7E61">
        <w:rPr>
          <w:color w:val="000000"/>
        </w:rPr>
        <w:t xml:space="preserve">Питоме споживання теплової енергії старіючими будинками постійно збільшується, тому доцільно провести утеплення цих будинків, капітальний ремонт дахів і підвалів та провести </w:t>
      </w:r>
      <w:r w:rsidR="00D8124E" w:rsidRPr="00BD7E61">
        <w:rPr>
          <w:color w:val="000000"/>
        </w:rPr>
        <w:t>інші заходи енергоефективності.</w:t>
      </w:r>
    </w:p>
    <w:p w:rsidR="00BA025B" w:rsidRDefault="00BA025B" w:rsidP="00D8124E">
      <w:pPr>
        <w:rPr>
          <w:b/>
          <w:color w:val="000000"/>
        </w:rPr>
      </w:pPr>
    </w:p>
    <w:p w:rsidR="00745DEE" w:rsidRPr="00BD7E61" w:rsidRDefault="00D903AB" w:rsidP="00D8124E">
      <w:pPr>
        <w:rPr>
          <w:b/>
        </w:rPr>
      </w:pPr>
      <w:r w:rsidRPr="00BD7E61">
        <w:rPr>
          <w:b/>
          <w:color w:val="000000"/>
        </w:rPr>
        <w:lastRenderedPageBreak/>
        <w:t>2.4.</w:t>
      </w:r>
      <w:r w:rsidR="00D8124E" w:rsidRPr="00BD7E61">
        <w:rPr>
          <w:b/>
        </w:rPr>
        <w:t xml:space="preserve"> Електропостачання</w:t>
      </w:r>
    </w:p>
    <w:p w:rsidR="00646786" w:rsidRPr="00BD7E61" w:rsidRDefault="00D903AB" w:rsidP="00D903AB">
      <w:pPr>
        <w:ind w:firstLine="540"/>
        <w:jc w:val="both"/>
      </w:pPr>
      <w:r w:rsidRPr="00BD7E61">
        <w:t xml:space="preserve">Електропостачання будинків та споруд на території селища здійснює  ПАТ «Рівнеобленерго» в особі Рокитнівського РЕМ. </w:t>
      </w:r>
    </w:p>
    <w:p w:rsidR="00D903AB" w:rsidRPr="00BD7E61" w:rsidRDefault="00D903AB" w:rsidP="00D903AB">
      <w:pPr>
        <w:ind w:firstLine="540"/>
        <w:jc w:val="both"/>
      </w:pPr>
      <w:r w:rsidRPr="00BD7E61">
        <w:t>Технічний стан електромереж потужністю 0,4 кВ</w:t>
      </w:r>
      <w:r w:rsidR="00646786" w:rsidRPr="00BD7E61">
        <w:t>т</w:t>
      </w:r>
      <w:r w:rsidRPr="00BD7E61">
        <w:t xml:space="preserve"> задовільний, проте внаслідок збільшення споживання населенням електроенергії для побутових</w:t>
      </w:r>
      <w:r w:rsidR="00646786" w:rsidRPr="00BD7E61">
        <w:t xml:space="preserve"> потреб, існує гостра потреба в </w:t>
      </w:r>
      <w:r w:rsidRPr="00BD7E61">
        <w:t>реконструкції, як самих мереж, так і в модернізації обладнання трансформаторних підстанцій.</w:t>
      </w:r>
    </w:p>
    <w:p w:rsidR="00D903AB" w:rsidRPr="00BD7E61" w:rsidRDefault="00646786" w:rsidP="00D903AB">
      <w:pPr>
        <w:ind w:firstLine="540"/>
        <w:jc w:val="both"/>
      </w:pPr>
      <w:r w:rsidRPr="00BD7E61">
        <w:t>Не краща ситуація з внутрішньо-</w:t>
      </w:r>
      <w:r w:rsidR="00D903AB" w:rsidRPr="00BD7E61">
        <w:t>будинковим електрогосподарством.</w:t>
      </w:r>
    </w:p>
    <w:p w:rsidR="00745DEE" w:rsidRPr="00BD7E61" w:rsidRDefault="00D903AB" w:rsidP="00D8124E">
      <w:pPr>
        <w:ind w:firstLine="540"/>
        <w:jc w:val="both"/>
      </w:pPr>
      <w:r w:rsidRPr="00BD7E61">
        <w:t xml:space="preserve">Без капітального ремонту внутрішньо будинкових мереж та електрощитових багатоквартирні житлові будинки експлуатуються з моменту їх будівництва. У вкрай незадовільному стані знаходиться обладнання електрощитових, питання економного використання електроенергії для освітлення місць загального користування залишається поза увагою споживачів </w:t>
      </w:r>
      <w:r w:rsidR="00D8124E" w:rsidRPr="00BD7E61">
        <w:t>та балансоутримувачів будинків.</w:t>
      </w:r>
    </w:p>
    <w:p w:rsidR="00745DEE" w:rsidRPr="00BD7E61" w:rsidRDefault="00D903AB" w:rsidP="00D8124E">
      <w:pPr>
        <w:jc w:val="both"/>
        <w:rPr>
          <w:b/>
          <w:color w:val="000000"/>
        </w:rPr>
      </w:pPr>
      <w:r w:rsidRPr="00BD7E61">
        <w:rPr>
          <w:b/>
          <w:color w:val="000000"/>
        </w:rPr>
        <w:t>2.5. Комунал</w:t>
      </w:r>
      <w:r w:rsidR="00D8124E" w:rsidRPr="00BD7E61">
        <w:rPr>
          <w:b/>
          <w:color w:val="000000"/>
        </w:rPr>
        <w:t>ьне господарство та благоустрій</w:t>
      </w:r>
    </w:p>
    <w:p w:rsidR="00D903AB" w:rsidRPr="00BD7E61" w:rsidRDefault="00D903AB" w:rsidP="009D082E">
      <w:pPr>
        <w:ind w:firstLine="708"/>
        <w:jc w:val="both"/>
      </w:pPr>
      <w:r w:rsidRPr="00BD7E61">
        <w:t>У комунальній власності</w:t>
      </w:r>
      <w:r w:rsidR="00925817" w:rsidRPr="00BD7E61">
        <w:t xml:space="preserve"> селищної громади  перебуває 18,15 </w:t>
      </w:r>
      <w:r w:rsidR="009D082E" w:rsidRPr="00BD7E61">
        <w:t>км доріг, 6,5</w:t>
      </w:r>
      <w:r w:rsidRPr="00BD7E61">
        <w:t xml:space="preserve"> км. м</w:t>
      </w:r>
      <w:r w:rsidR="009D082E" w:rsidRPr="00BD7E61">
        <w:t>ереж зовнішнього освітлення, 114 од. світлоточок,</w:t>
      </w:r>
      <w:r w:rsidRPr="00BD7E61">
        <w:t xml:space="preserve"> три спортивні майданчики,</w:t>
      </w:r>
      <w:r w:rsidR="00E85676" w:rsidRPr="00BD7E61">
        <w:t xml:space="preserve"> 2</w:t>
      </w:r>
      <w:r w:rsidR="009D082E" w:rsidRPr="00BD7E61">
        <w:t xml:space="preserve"> дитячих ігрових майданчика</w:t>
      </w:r>
      <w:r w:rsidRPr="00BD7E61">
        <w:t xml:space="preserve"> та інші об’єкти благоустрою.</w:t>
      </w:r>
    </w:p>
    <w:p w:rsidR="00D903AB" w:rsidRPr="00BD7E61" w:rsidRDefault="00D903AB" w:rsidP="00D903AB">
      <w:pPr>
        <w:ind w:firstLine="708"/>
        <w:jc w:val="both"/>
      </w:pPr>
      <w:r w:rsidRPr="00BD7E61">
        <w:t>Розширення мережі зливової каналізації за рахунок будівництва додаткових колекторів забезпечує захист житлового фонду від підтоплення.</w:t>
      </w:r>
    </w:p>
    <w:p w:rsidR="00D903AB" w:rsidRPr="00BD7E61" w:rsidRDefault="00D903AB" w:rsidP="00D903AB">
      <w:pPr>
        <w:ind w:firstLine="708"/>
        <w:jc w:val="both"/>
      </w:pPr>
      <w:r w:rsidRPr="00BD7E61">
        <w:t xml:space="preserve">Не до кінця вирішене питання модернізації обладнання існуючої мережі зовнішнього освітлення, перехід до сучасних енергоощадних технологій. </w:t>
      </w:r>
    </w:p>
    <w:p w:rsidR="00D903AB" w:rsidRPr="00BD7E61" w:rsidRDefault="00D903AB" w:rsidP="00D903AB">
      <w:pPr>
        <w:ind w:firstLine="708"/>
        <w:jc w:val="both"/>
      </w:pPr>
      <w:r w:rsidRPr="00BD7E61">
        <w:t>Розширення території селищної ради  та збільшення пасажиропотоку призвело до різкого збільшення транспортного навантаження на вулиці та дороги. Розвиток автомобільних перевезень, підвищення вантажопідйомності автомобілів при одночасному поліпшенні їх динамічних якостей, насиченість транспортних потоків швидкісними легковими автомобілями потребують підвищення темпів розвитку вулично-дорожньої мережі і особливо поліпшення технічного рівня та експлуатаційного стану місцевих вулиць і доріг: організації місць паркування автомобільного транспорту, створення безпечних умов для руху пасажирів і транспортних засобів, своєчасного виконання капітальних та поточних ремонтів доріг, влаштування тротуарів та велосипедних доріжок.</w:t>
      </w:r>
    </w:p>
    <w:p w:rsidR="00D903AB" w:rsidRPr="00BD7E61" w:rsidRDefault="00D903AB" w:rsidP="00D903AB">
      <w:pPr>
        <w:ind w:firstLine="708"/>
        <w:jc w:val="both"/>
      </w:pPr>
      <w:r w:rsidRPr="00BD7E61">
        <w:t xml:space="preserve">Несанкціоноване розміщення твердих побутових відходів є суттєвим чинником негативного впливу на земельні, водні та лісові ресурси і </w:t>
      </w:r>
      <w:r w:rsidR="003358F6" w:rsidRPr="00BD7E61">
        <w:t>здоров’я</w:t>
      </w:r>
      <w:r w:rsidRPr="00BD7E61">
        <w:t xml:space="preserve"> людей. Масові накопичення побутового сміття в лісозахисних смугах вздовж автомобільних доріг та залізничних колій, в лісонасадженнях та поблизу водоймищ, в зоні житлової забудови є одним із потенційних джерел забруднення довкілля і підлягають терміновій утилізації.</w:t>
      </w:r>
    </w:p>
    <w:p w:rsidR="00D903AB" w:rsidRPr="00BD7E61" w:rsidRDefault="00D903AB" w:rsidP="00D903AB">
      <w:pPr>
        <w:ind w:firstLine="567"/>
        <w:jc w:val="both"/>
      </w:pPr>
      <w:r w:rsidRPr="00BD7E61">
        <w:t>Видалення дерев, що досягли вікової межі, аварійних та фаутних дерев а також відновлення зелених насаджень  не носить системного характеру. Існує потреба у влаштуванні парків, скверів, розширенні зелених зон та місць для відпочинку громадян.</w:t>
      </w:r>
    </w:p>
    <w:p w:rsidR="00D903AB" w:rsidRPr="00BD7E61" w:rsidRDefault="00D903AB" w:rsidP="00D903AB">
      <w:pPr>
        <w:ind w:firstLine="567"/>
        <w:jc w:val="both"/>
      </w:pPr>
      <w:r w:rsidRPr="00BD7E61">
        <w:t>Окремої уваги потребує стан під’їзних шляхів до кладовищ.</w:t>
      </w:r>
    </w:p>
    <w:p w:rsidR="00D903AB" w:rsidRPr="00BD7E61" w:rsidRDefault="00D903AB" w:rsidP="00D903AB">
      <w:pPr>
        <w:ind w:firstLine="708"/>
        <w:jc w:val="center"/>
        <w:rPr>
          <w:color w:val="000000"/>
        </w:rPr>
      </w:pPr>
    </w:p>
    <w:p w:rsidR="00D903AB" w:rsidRPr="00BD7E61" w:rsidRDefault="00D903AB" w:rsidP="00D903AB">
      <w:pPr>
        <w:ind w:firstLine="708"/>
        <w:jc w:val="center"/>
        <w:rPr>
          <w:color w:val="000000"/>
        </w:rPr>
      </w:pPr>
      <w:r w:rsidRPr="00BD7E61">
        <w:rPr>
          <w:color w:val="000000"/>
        </w:rPr>
        <w:t>РОЗДІЛ III</w:t>
      </w:r>
    </w:p>
    <w:p w:rsidR="00D903AB" w:rsidRPr="00BD7E61" w:rsidRDefault="00D903AB" w:rsidP="00D903AB">
      <w:pPr>
        <w:ind w:firstLine="708"/>
        <w:jc w:val="center"/>
        <w:rPr>
          <w:b/>
          <w:color w:val="000000"/>
        </w:rPr>
      </w:pPr>
      <w:r w:rsidRPr="00BD7E61">
        <w:rPr>
          <w:b/>
          <w:color w:val="000000"/>
        </w:rPr>
        <w:t>Мета Програми та шляхи реформування житлово-комунального господарства</w:t>
      </w:r>
    </w:p>
    <w:p w:rsidR="00D903AB" w:rsidRPr="00BD7E61" w:rsidRDefault="00D903AB" w:rsidP="00D9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BD7E61">
        <w:rPr>
          <w:color w:val="000000"/>
        </w:rPr>
        <w:t>1. Мета Програми полягає у визначенні засад реалізації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D903AB" w:rsidRPr="00BD7E61" w:rsidRDefault="00D903AB" w:rsidP="00D9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BD7E61">
        <w:rPr>
          <w:color w:val="000000"/>
        </w:rPr>
        <w:t>Реформування житлово-комунального господарства передбачає широке роз'яснення процесу і результатів реформ.</w:t>
      </w:r>
    </w:p>
    <w:p w:rsidR="00D903AB" w:rsidRPr="00BD7E61" w:rsidRDefault="00D903AB" w:rsidP="00D9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BD7E61">
        <w:rPr>
          <w:color w:val="000000"/>
        </w:rPr>
        <w:t>Для досягнення мети реформування необхідно вирішити питання щодо:</w:t>
      </w:r>
    </w:p>
    <w:p w:rsidR="00D903AB" w:rsidRPr="00BD7E61" w:rsidRDefault="00D903AB" w:rsidP="00D9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D7E61">
        <w:rPr>
          <w:color w:val="000000"/>
        </w:rPr>
        <w:t xml:space="preserve">  - узгодження економічних інтересів держави, територіальної громади та суб'єктів господарювання; </w:t>
      </w:r>
    </w:p>
    <w:p w:rsidR="00D903AB" w:rsidRPr="00BD7E61" w:rsidRDefault="00D903AB" w:rsidP="00D9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D7E61">
        <w:rPr>
          <w:color w:val="000000"/>
        </w:rPr>
        <w:lastRenderedPageBreak/>
        <w:t xml:space="preserve">  - забезпечення можливості розв'язання мешканцями громади житлових проблем;</w:t>
      </w:r>
    </w:p>
    <w:p w:rsidR="00D903AB" w:rsidRPr="00BD7E61" w:rsidRDefault="00D903AB" w:rsidP="00D9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D7E61">
        <w:rPr>
          <w:color w:val="000000"/>
        </w:rPr>
        <w:t xml:space="preserve">  - створення умов для надійного і безпечного надання житлово-комунальних послуг за доступними цінами, які стимулюють енергозбереження;</w:t>
      </w:r>
    </w:p>
    <w:p w:rsidR="00D903AB" w:rsidRPr="00BD7E61" w:rsidRDefault="00D903AB" w:rsidP="00D9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D7E61">
        <w:rPr>
          <w:color w:val="000000"/>
        </w:rPr>
        <w:t xml:space="preserve">  - запровадження інноваційної моделі розвитку житлово-комунального господарства;</w:t>
      </w:r>
    </w:p>
    <w:p w:rsidR="00D903AB" w:rsidRPr="00BD7E61" w:rsidRDefault="00D903AB" w:rsidP="00D9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D7E61">
        <w:rPr>
          <w:color w:val="000000"/>
        </w:rPr>
        <w:t xml:space="preserve"> -  підвищення ефективності  використання  енергоносіїв та інших ресурсів, підвищення енергоефективності будинків, створення стимулів та умов для переходу на раціональне використання та економне витрачання енергоресурсів;</w:t>
      </w:r>
    </w:p>
    <w:p w:rsidR="00D903AB" w:rsidRPr="00BD7E61" w:rsidRDefault="00D903AB" w:rsidP="00D9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D7E61">
        <w:rPr>
          <w:color w:val="000000"/>
        </w:rPr>
        <w:t xml:space="preserve"> - стимулювання приватної підприємницької ініціативи у виконанні завдань розвитку житлового фонду та комунальної інфраструктури;</w:t>
      </w:r>
    </w:p>
    <w:p w:rsidR="00D903AB" w:rsidRPr="00BD7E61" w:rsidRDefault="00D903AB" w:rsidP="00D903AB">
      <w:pPr>
        <w:pStyle w:val="a3"/>
        <w:spacing w:before="0" w:beforeAutospacing="0" w:after="0" w:afterAutospacing="0"/>
        <w:jc w:val="both"/>
        <w:rPr>
          <w:color w:val="000000"/>
          <w:sz w:val="24"/>
          <w:szCs w:val="24"/>
          <w:lang w:val="uk-UA"/>
        </w:rPr>
      </w:pPr>
      <w:r w:rsidRPr="00BD7E61">
        <w:rPr>
          <w:rFonts w:ascii="Times New Roman" w:hAnsi="Times New Roman" w:cs="Times New Roman"/>
          <w:color w:val="000000"/>
          <w:sz w:val="24"/>
          <w:szCs w:val="24"/>
          <w:lang w:val="uk-UA"/>
        </w:rPr>
        <w:t>- поліпшення якості управління житлом та комунальною інфраструктурою.</w:t>
      </w:r>
      <w:r w:rsidRPr="00BD7E61">
        <w:rPr>
          <w:color w:val="000000"/>
          <w:sz w:val="24"/>
          <w:szCs w:val="24"/>
          <w:lang w:val="uk-UA"/>
        </w:rPr>
        <w:t xml:space="preserve">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захисту прав споживачів, підвищення рівня забезпеченості населення житлово-комунальними послугами в необхідних обсягах, високої якості та за доступними цінами;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створення, на основі ринкових перетворень, умов для розвитку, оновлення та ефективного функціонування всіх об'єктів житлово-комунального господарства, підприємств і організацій різних форм власності;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забезпечення права власників житла обирати виконавця послуг з обслуговування житлових будинків та впливу на якість його утримання.</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p>
    <w:p w:rsidR="00D903AB" w:rsidRPr="00BD7E61" w:rsidRDefault="00D903AB" w:rsidP="00D9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BD7E61">
        <w:rPr>
          <w:color w:val="000000"/>
        </w:rPr>
        <w:t>2. Передбачається здійснення заходів Програми в таких сферах:</w:t>
      </w:r>
    </w:p>
    <w:p w:rsidR="00D903AB" w:rsidRPr="00BD7E61" w:rsidRDefault="00D903AB" w:rsidP="00D9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D7E61">
        <w:rPr>
          <w:color w:val="000000"/>
        </w:rPr>
        <w:t>- утримання будинків,  споруд і прибудинкових  територій,  ;</w:t>
      </w:r>
    </w:p>
    <w:p w:rsidR="00D903AB" w:rsidRPr="00BD7E61" w:rsidRDefault="00D903AB" w:rsidP="00D9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D7E61">
        <w:rPr>
          <w:color w:val="000000"/>
        </w:rPr>
        <w:t>- надання послуг з централізованого водопостачання та водовідведення;</w:t>
      </w:r>
    </w:p>
    <w:p w:rsidR="00D903AB" w:rsidRPr="00BD7E61" w:rsidRDefault="00D903AB" w:rsidP="00D9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D7E61">
        <w:rPr>
          <w:color w:val="000000"/>
        </w:rPr>
        <w:t>- ремонту будинків, споруд та інженерних мереж;</w:t>
      </w:r>
    </w:p>
    <w:p w:rsidR="00D903AB" w:rsidRPr="00BD7E61" w:rsidRDefault="00D903AB" w:rsidP="00D9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D7E61">
        <w:rPr>
          <w:color w:val="000000"/>
        </w:rPr>
        <w:t>- благоустрою населених пунктів;</w:t>
      </w:r>
    </w:p>
    <w:p w:rsidR="00D903AB" w:rsidRPr="00BD7E61" w:rsidRDefault="00D903AB" w:rsidP="00D9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D7E61">
        <w:rPr>
          <w:color w:val="000000"/>
        </w:rPr>
        <w:t>- підвищення енергоефективності будинків та споруд</w:t>
      </w:r>
      <w:r w:rsidR="009D082E" w:rsidRPr="00BD7E61">
        <w:rPr>
          <w:color w:val="000000"/>
        </w:rPr>
        <w:t>;</w:t>
      </w:r>
    </w:p>
    <w:p w:rsidR="009D082E" w:rsidRPr="00BD7E61" w:rsidRDefault="009D082E" w:rsidP="00D9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D7E61">
        <w:rPr>
          <w:color w:val="000000"/>
        </w:rPr>
        <w:t>- оновлення спеціальної комунальної техніки.</w:t>
      </w:r>
    </w:p>
    <w:p w:rsidR="00D903AB" w:rsidRPr="00BD7E61" w:rsidRDefault="00D903AB" w:rsidP="00D903AB">
      <w:pPr>
        <w:rPr>
          <w:color w:val="000000"/>
        </w:rPr>
      </w:pPr>
    </w:p>
    <w:p w:rsidR="00D903AB" w:rsidRPr="00BD7E61" w:rsidRDefault="00D903AB" w:rsidP="00D903AB">
      <w:pPr>
        <w:jc w:val="center"/>
        <w:rPr>
          <w:color w:val="000000"/>
        </w:rPr>
      </w:pPr>
      <w:r w:rsidRPr="00BD7E61">
        <w:rPr>
          <w:color w:val="000000"/>
        </w:rPr>
        <w:t xml:space="preserve">РОЗДІЛ IV   </w:t>
      </w:r>
    </w:p>
    <w:p w:rsidR="00D903AB" w:rsidRPr="00BD7E61" w:rsidRDefault="00D903AB" w:rsidP="00D903AB">
      <w:pPr>
        <w:jc w:val="center"/>
        <w:rPr>
          <w:b/>
          <w:color w:val="000000"/>
        </w:rPr>
      </w:pPr>
      <w:r w:rsidRPr="00BD7E61">
        <w:rPr>
          <w:b/>
          <w:color w:val="000000"/>
        </w:rPr>
        <w:t>Основні завдання Програми та засоби необхідні для їх виконання</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Основними завданнями Програми є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розвиток та запровадження підприємств житлово-комунального господарства різних форм власності, впровадження ринкових відносин між суб'єктами господарювання у цій сфері;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забезпечення беззбиткового функціонування житлово-комунального господарства при прозорій економічно обґрунтованій системі визначення рівня тарифів на житлово-комунальні послуги;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підвищення ефективності використання енергетичних та матеріальних ресурсів;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створення розвинутого конкурентного середовища на ринку обслуговування житла; </w:t>
      </w:r>
    </w:p>
    <w:p w:rsidR="00D903AB" w:rsidRPr="00BD7E61" w:rsidRDefault="00D903AB" w:rsidP="00D903AB">
      <w:pPr>
        <w:jc w:val="both"/>
      </w:pPr>
      <w:r w:rsidRPr="00BD7E61">
        <w:rPr>
          <w:color w:val="000000"/>
        </w:rPr>
        <w:t xml:space="preserve">- реалізація існуючих </w:t>
      </w:r>
      <w:r w:rsidRPr="00BD7E61">
        <w:t>та розробка нових</w:t>
      </w:r>
      <w:r w:rsidRPr="00BD7E61">
        <w:rPr>
          <w:color w:val="000000"/>
        </w:rPr>
        <w:t xml:space="preserve"> проектів з </w:t>
      </w:r>
      <w:r w:rsidRPr="00BD7E61">
        <w:t>комплексного благоустрою територій населених пунктів;</w:t>
      </w:r>
    </w:p>
    <w:p w:rsidR="00D903AB" w:rsidRPr="00BD7E61" w:rsidRDefault="00D903AB" w:rsidP="00D903AB">
      <w:pPr>
        <w:jc w:val="both"/>
      </w:pPr>
      <w:r w:rsidRPr="00BD7E61">
        <w:t>- запровадження енергозберігаючих технологій і засобів управління зовнішнім освітленням селища;</w:t>
      </w:r>
    </w:p>
    <w:p w:rsidR="00D903AB" w:rsidRPr="00BD7E61" w:rsidRDefault="00D903AB" w:rsidP="00D903AB">
      <w:pPr>
        <w:spacing w:line="340" w:lineRule="exact"/>
        <w:jc w:val="both"/>
        <w:rPr>
          <w:color w:val="000000"/>
        </w:rPr>
      </w:pPr>
      <w:r w:rsidRPr="00BD7E61">
        <w:t xml:space="preserve">- </w:t>
      </w:r>
      <w:r w:rsidRPr="00BD7E61">
        <w:rPr>
          <w:color w:val="000000"/>
        </w:rPr>
        <w:t>запровадження механізмів економічного стимулювання енергозбереження, утворення фондів енергозбереження, створення спостережних рад з енергозбереження;</w:t>
      </w:r>
    </w:p>
    <w:p w:rsidR="00D903AB" w:rsidRPr="00BD7E61" w:rsidRDefault="00D903AB" w:rsidP="00D903AB">
      <w:pPr>
        <w:jc w:val="both"/>
      </w:pPr>
      <w:r w:rsidRPr="00BD7E61">
        <w:t xml:space="preserve">- реконструкція зелених насаджень, </w:t>
      </w:r>
      <w:r w:rsidRPr="00BD7E61">
        <w:rPr>
          <w:color w:val="000000"/>
        </w:rPr>
        <w:t>розроблення довгострокового плану озеленення населених пунктів</w:t>
      </w:r>
    </w:p>
    <w:p w:rsidR="00D903AB" w:rsidRPr="00BD7E61" w:rsidRDefault="00D903AB" w:rsidP="00D903AB">
      <w:pPr>
        <w:jc w:val="both"/>
      </w:pPr>
      <w:r w:rsidRPr="00BD7E61">
        <w:t>- будівництво, ремонт, реконструкція вулично-дорожньої мережі;</w:t>
      </w:r>
    </w:p>
    <w:p w:rsidR="00D903AB" w:rsidRPr="00BD7E61" w:rsidRDefault="00D903AB" w:rsidP="00D903AB">
      <w:pPr>
        <w:jc w:val="both"/>
      </w:pPr>
      <w:r w:rsidRPr="00BD7E61">
        <w:t>- поліпшення ритуального обслуговування населення;</w:t>
      </w:r>
    </w:p>
    <w:p w:rsidR="001833ED"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залучення громадськості до процесів формування житлової політики та реформування жи</w:t>
      </w:r>
      <w:r w:rsidR="001833ED" w:rsidRPr="00BD7E61">
        <w:rPr>
          <w:rFonts w:ascii="Times New Roman" w:hAnsi="Times New Roman" w:cs="Times New Roman"/>
          <w:color w:val="000000"/>
          <w:sz w:val="24"/>
          <w:szCs w:val="24"/>
          <w:lang w:val="uk-UA"/>
        </w:rPr>
        <w:t>тлово-комунального господарства;</w:t>
      </w:r>
    </w:p>
    <w:p w:rsidR="00D903AB" w:rsidRPr="00BD7E61" w:rsidRDefault="001833ED"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оновлення спеціальної комунальної техніки, яка перебуває у власності громади;</w:t>
      </w:r>
      <w:r w:rsidR="00D903AB" w:rsidRPr="00BD7E61">
        <w:rPr>
          <w:rFonts w:ascii="Times New Roman" w:hAnsi="Times New Roman" w:cs="Times New Roman"/>
          <w:color w:val="000000"/>
          <w:sz w:val="24"/>
          <w:szCs w:val="24"/>
          <w:lang w:val="uk-UA"/>
        </w:rPr>
        <w:t xml:space="preserve"> </w:t>
      </w:r>
    </w:p>
    <w:p w:rsidR="00D903AB" w:rsidRPr="00BD7E61" w:rsidRDefault="00D903AB" w:rsidP="00D903AB">
      <w:pPr>
        <w:pStyle w:val="NormalText"/>
        <w:suppressAutoHyphens w:val="0"/>
        <w:ind w:firstLine="0"/>
        <w:rPr>
          <w:rFonts w:ascii="Times New Roman" w:hAnsi="Times New Roman"/>
          <w:sz w:val="24"/>
          <w:szCs w:val="24"/>
        </w:rPr>
      </w:pPr>
      <w:r w:rsidRPr="00BD7E61">
        <w:rPr>
          <w:rFonts w:ascii="Times New Roman" w:hAnsi="Times New Roman"/>
          <w:sz w:val="24"/>
          <w:szCs w:val="24"/>
        </w:rPr>
        <w:t>- стимулювання інвестиційного процесу та ефективного використання енергетичних і матеріальних ресурсів виробниками та споживачами послуг;</w:t>
      </w:r>
    </w:p>
    <w:p w:rsidR="00D903AB" w:rsidRPr="00BD7E61" w:rsidRDefault="00D903AB" w:rsidP="00D903AB">
      <w:pPr>
        <w:pStyle w:val="NormalText"/>
        <w:suppressAutoHyphens w:val="0"/>
        <w:ind w:firstLine="0"/>
        <w:rPr>
          <w:rFonts w:ascii="Times New Roman" w:hAnsi="Times New Roman"/>
          <w:sz w:val="24"/>
          <w:szCs w:val="24"/>
        </w:rPr>
      </w:pPr>
      <w:r w:rsidRPr="00BD7E61">
        <w:rPr>
          <w:rFonts w:ascii="Times New Roman" w:hAnsi="Times New Roman"/>
          <w:color w:val="000000"/>
          <w:sz w:val="24"/>
          <w:szCs w:val="24"/>
        </w:rPr>
        <w:lastRenderedPageBreak/>
        <w:t>- створення системи поводження з побутовими відходами, сортування та утилізації вторинних ресурсів, розробка схеми санітарної очистки території селищної ради;</w:t>
      </w:r>
    </w:p>
    <w:p w:rsidR="00D903AB" w:rsidRPr="00BD7E61" w:rsidRDefault="00D903AB" w:rsidP="00D903AB">
      <w:pPr>
        <w:pStyle w:val="NormalText"/>
        <w:suppressAutoHyphens w:val="0"/>
        <w:ind w:firstLine="0"/>
        <w:rPr>
          <w:rFonts w:ascii="Times New Roman" w:hAnsi="Times New Roman"/>
          <w:sz w:val="24"/>
          <w:szCs w:val="24"/>
        </w:rPr>
      </w:pPr>
      <w:r w:rsidRPr="00BD7E61">
        <w:rPr>
          <w:rFonts w:ascii="Times New Roman" w:hAnsi="Times New Roman"/>
          <w:sz w:val="24"/>
          <w:szCs w:val="24"/>
        </w:rPr>
        <w:t>- пріоритетність інноваційного розвитку систем життєзабезпечення населених пунктів;</w:t>
      </w:r>
    </w:p>
    <w:p w:rsidR="00D903AB" w:rsidRPr="00BD7E61" w:rsidRDefault="00D903AB" w:rsidP="00745DEE">
      <w:pPr>
        <w:rPr>
          <w:color w:val="000000"/>
        </w:rPr>
      </w:pPr>
    </w:p>
    <w:p w:rsidR="00D903AB" w:rsidRPr="00BD7E61" w:rsidRDefault="00D903AB" w:rsidP="00D903AB">
      <w:pPr>
        <w:jc w:val="center"/>
        <w:rPr>
          <w:color w:val="000000"/>
        </w:rPr>
      </w:pPr>
      <w:r w:rsidRPr="00BD7E61">
        <w:rPr>
          <w:color w:val="000000"/>
        </w:rPr>
        <w:t>РОЗДІЛ V</w:t>
      </w:r>
    </w:p>
    <w:p w:rsidR="00D903AB" w:rsidRPr="00BD7E61" w:rsidRDefault="00D903AB" w:rsidP="00D903AB">
      <w:pPr>
        <w:jc w:val="center"/>
        <w:rPr>
          <w:b/>
          <w:color w:val="000000"/>
        </w:rPr>
      </w:pPr>
      <w:r w:rsidRPr="00BD7E61">
        <w:rPr>
          <w:b/>
          <w:color w:val="000000"/>
        </w:rPr>
        <w:t>Базові принципи досягнення стратегічних цілей</w:t>
      </w:r>
    </w:p>
    <w:p w:rsidR="00D903AB" w:rsidRPr="00BD7E61" w:rsidRDefault="00D903AB" w:rsidP="00D903AB">
      <w:pPr>
        <w:jc w:val="both"/>
        <w:rPr>
          <w:b/>
          <w:color w:val="000000"/>
        </w:rPr>
      </w:pPr>
      <w:r w:rsidRPr="00BD7E61">
        <w:rPr>
          <w:b/>
          <w:color w:val="000000"/>
        </w:rPr>
        <w:t xml:space="preserve">5.1. Удосконалення системи управління житлово-комунальним господарством. </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Система управління повинна об'єднати зусилля селищної  ради та підприємств житлово-комунального господарства всіх форм власності для реформування та ефективного функціонування галузі в умовах ринкової економіки. </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Першочерговими заходами реформування галузі є завершення розроблення ефективної сучасної системи управління, впорядкування відносин власності, визначення замовників житлово-комунальних послуг. </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Ключовою проблемою цього етапу реформування житлово-комунального господарства є запровадження системи договірних відносин, зумовлених появою у цій сфері господарюючих суб'єктів різних організаційно-правових форм. </w:t>
      </w:r>
    </w:p>
    <w:p w:rsidR="00D903AB" w:rsidRPr="00BD7E61" w:rsidRDefault="00D903AB" w:rsidP="00D8124E">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Ефективне управління діяльністю житлово-комунального господарства потребує розроблення виробничої та інвестиційної програм, формування та встановлення тарифів як засобу фінансового забезпечення цих програм; запровадження моніторингу діяльності підприємств, що дасть можливість селищній раді реалізувати свої повноваження із забезпечення населення якісними житлово-комунальними послугами. </w:t>
      </w:r>
    </w:p>
    <w:p w:rsidR="00745DEE" w:rsidRPr="00BD7E61" w:rsidRDefault="00D903AB" w:rsidP="00D8124E">
      <w:pPr>
        <w:jc w:val="both"/>
        <w:rPr>
          <w:b/>
          <w:color w:val="000000"/>
        </w:rPr>
      </w:pPr>
      <w:r w:rsidRPr="00BD7E61">
        <w:rPr>
          <w:b/>
          <w:color w:val="000000"/>
        </w:rPr>
        <w:t>5.2. Поглиблення демонополізації житлово-комунального господарства, розв</w:t>
      </w:r>
      <w:r w:rsidR="00D8124E" w:rsidRPr="00BD7E61">
        <w:rPr>
          <w:b/>
          <w:color w:val="000000"/>
        </w:rPr>
        <w:t xml:space="preserve">иток конкурентного середовища. </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Головною метою демонополізації житлово-комунальної галузі є зниження негативних наслідків монополізації економіки, які полягають у встановленні монопольно високих цін і тарифів, нав'язуванні умов договорів, не вигідних замовникам. </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Процес демонополізації, в першу чергу, стосується житлового господарства. Залучення населення до самоуправління та утримання житлових будинків дозволить самим мешканцям здійснювати контроль за станом технічного обслуговування та ремонту житла, що значно підвищить якість наданих послуг. </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Розвиток конкурентного середовища в житловому господарстві залежить від нових структур, які будуть замовниками житлових послуг, візьмуть на себе функції управління житлом, а також від нових приватних структур, для яких бізнес в сфері утримання та експлуатації житлового фонду буде привабливим в економічному плані. </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З метою поглиблення демонополізації житлово-комунального господарства, створення умов для здорової конкуренції передбачається: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створення об'єднань співвласників багатоквартирних будинків, які будуть замовниками  житлово-комунальних послуг;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передача в управління житлових будинків суб’єктам підприємниць діяльності на конкурсних засадах;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 реорганізація діючого житлово-комунального підприємства, перетворення його на рівноправного партнера на ринку послуг; створення альтернативних підприємств;</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організації конкурсів на виконання спеціалізованих робіт (внутрішньобудинкових мереж, димовентканалів, димоходів, вивезення сміття та інші);</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організації системи розрахунків за використані ресурси і спожиті послуги на основі договорів (угод), а також застосування економічних санкцій за по</w:t>
      </w:r>
      <w:r w:rsidR="00D8124E" w:rsidRPr="00BD7E61">
        <w:rPr>
          <w:rFonts w:ascii="Times New Roman" w:hAnsi="Times New Roman" w:cs="Times New Roman"/>
          <w:color w:val="000000"/>
          <w:sz w:val="24"/>
          <w:szCs w:val="24"/>
          <w:lang w:val="uk-UA"/>
        </w:rPr>
        <w:t>рушення договірних зобов'язань.</w:t>
      </w:r>
    </w:p>
    <w:p w:rsidR="00D903AB" w:rsidRPr="00BD7E61" w:rsidRDefault="00D903AB" w:rsidP="00D903AB">
      <w:pPr>
        <w:jc w:val="both"/>
        <w:rPr>
          <w:b/>
          <w:color w:val="000000"/>
        </w:rPr>
      </w:pPr>
      <w:r w:rsidRPr="00BD7E61">
        <w:rPr>
          <w:b/>
          <w:color w:val="000000"/>
        </w:rPr>
        <w:t xml:space="preserve">5.3. Впровадження ринкових відносин між суб'єктами господарювання у житлово-комунальній сфері.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Основними функціями селищної ради як представника власника житлового фонду є: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дотримання нормативно-технічних вимог з утримання та використання житла і об'єктів комунальної інфраструктури;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lastRenderedPageBreak/>
        <w:t xml:space="preserve">- забезпечення необхідного фінансування для утримання житлового фонду, об’єктів тепло-водопостачання, водовідведення та благоустрою;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укладення договорів з відповідними організаціями (компаніями) із управління комунальним житловим фондом на конкурсних засадах;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забезпечення систематичного контролю за реалізацією договорів на виконання робіт щодо збереження житлового фонду і інженерних мереж параметрами, обсягами та якістю житлово-комунальних послуг;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сприяння створенню об'єднань (асоціацій) співвласників багатоквартирних будинків. </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Розмежування форм власності в житловому господарстві, зміна функцій сприятимуть формуванню двох рівнів конкурентних відносин: конкуренції у сфері управління нерухомістю за отримання від власника замовлення на управління житловим фондом і конкуренції підрядних організацій усіх форм власності за отримання замовлення на обслуговування житла. </w:t>
      </w:r>
    </w:p>
    <w:p w:rsidR="00D903AB" w:rsidRPr="00BD7E61" w:rsidRDefault="00D903AB" w:rsidP="00D8124E">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Об'єднання співвласників багатоквартирних будинків повинні стати основною формою організації утримання та експлуатації житлових будинків і прибудинкових територій, підвищення рівня їх благоустрою та умов проживання. </w:t>
      </w:r>
    </w:p>
    <w:p w:rsidR="00745DEE" w:rsidRPr="00BD7E61" w:rsidRDefault="00D903AB" w:rsidP="00D8124E">
      <w:pPr>
        <w:ind w:firstLine="142"/>
        <w:jc w:val="both"/>
        <w:rPr>
          <w:b/>
          <w:color w:val="000000"/>
        </w:rPr>
      </w:pPr>
      <w:r w:rsidRPr="00BD7E61">
        <w:rPr>
          <w:b/>
          <w:color w:val="000000"/>
        </w:rPr>
        <w:t>5.4. Удосконалення фінансово-кредитного механізму роботи житлово-комунального господарства, здійснення</w:t>
      </w:r>
      <w:r w:rsidR="00D8124E" w:rsidRPr="00BD7E61">
        <w:rPr>
          <w:b/>
          <w:color w:val="000000"/>
        </w:rPr>
        <w:t xml:space="preserve"> ефективної тарифної політики. </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Вироблення гнучкої та ефективної тарифної політики у житлово-комунальній сфері на сучасному етапі реформування житлово-комунального господарства повинно ґрунтуватися на таких основних принципах: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розрахунку тарифів на комунальні послуги, що підлягають регулюванню, для забезпечення повного відшкодування операційних та капітальних витрат;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розроблення та запровадження механізму відшкодування із бюджету різниці між їх фактичною вартістю та затвердженим розміром тарифу;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залученням громадськості до процесу  встановлення тарифів;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реструктуризація дебіторської та кредиторської заборгованості за житлово-комунальні послуги;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застосування санкцій проти неплатників та посилення матеріальної відповідальності сторін за невиконання або несвоєчасне виконання своїх договірних зобов'язань;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перехід від оплати комунальних послуг за нормами споживання до оплати за обсягами їх фактичного споживання;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проведення громадських слухань, інформаційно-роз'яснювальних кампаній у засобах масової інформації та спеціальних кампаній для дітей шкільного віку з метою підвищення рівня усвідомлення всіма зацікавленими сторонами і споживачами необхідності впровадження тарифів, які забезпечують повне відшкодування вартості послуг.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p>
    <w:p w:rsidR="00D903AB" w:rsidRPr="00BD7E61" w:rsidRDefault="00D903AB" w:rsidP="00D8124E">
      <w:pPr>
        <w:jc w:val="center"/>
        <w:rPr>
          <w:color w:val="000000"/>
        </w:rPr>
      </w:pPr>
      <w:r w:rsidRPr="00BD7E61">
        <w:rPr>
          <w:color w:val="000000"/>
        </w:rPr>
        <w:t>РОЗДІЛ VI</w:t>
      </w:r>
    </w:p>
    <w:p w:rsidR="00D903AB" w:rsidRPr="00BD7E61" w:rsidRDefault="00D903AB" w:rsidP="00D903AB">
      <w:pPr>
        <w:jc w:val="center"/>
        <w:rPr>
          <w:b/>
          <w:color w:val="000000"/>
        </w:rPr>
      </w:pPr>
      <w:r w:rsidRPr="00BD7E61">
        <w:rPr>
          <w:b/>
          <w:color w:val="000000"/>
        </w:rPr>
        <w:t>Фінансово-економічне забезпечення Програми</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Розв'язання проблеми забезпечення фінансової стабілізації житлово-комунального комплексу є головною передумовою формування економічних взаємовідносин у цій галузі. </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Фінансування Програми здійснюється за рахунок коштів:  </w:t>
      </w:r>
    </w:p>
    <w:p w:rsidR="00D903AB" w:rsidRPr="00BD7E61" w:rsidRDefault="00D903AB" w:rsidP="00D903AB">
      <w:pPr>
        <w:pStyle w:val="a3"/>
        <w:numPr>
          <w:ilvl w:val="0"/>
          <w:numId w:val="9"/>
        </w:numPr>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Державного бюджету, </w:t>
      </w:r>
    </w:p>
    <w:p w:rsidR="00D903AB" w:rsidRPr="00BD7E61" w:rsidRDefault="00D903AB" w:rsidP="00D903AB">
      <w:pPr>
        <w:pStyle w:val="af1"/>
        <w:numPr>
          <w:ilvl w:val="0"/>
          <w:numId w:val="9"/>
        </w:numPr>
        <w:spacing w:line="360" w:lineRule="exact"/>
        <w:jc w:val="both"/>
        <w:rPr>
          <w:color w:val="000000"/>
        </w:rPr>
      </w:pPr>
      <w:r w:rsidRPr="00BD7E61">
        <w:rPr>
          <w:color w:val="000000"/>
        </w:rPr>
        <w:t xml:space="preserve">коштів обласного бюджету, за умови співфінансування з місцевого бюджету; </w:t>
      </w:r>
    </w:p>
    <w:p w:rsidR="00D903AB" w:rsidRPr="00BD7E61" w:rsidRDefault="00D903AB" w:rsidP="00D903AB">
      <w:pPr>
        <w:pStyle w:val="a3"/>
        <w:numPr>
          <w:ilvl w:val="0"/>
          <w:numId w:val="9"/>
        </w:numPr>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місцевого бюджету; </w:t>
      </w:r>
    </w:p>
    <w:p w:rsidR="00D903AB" w:rsidRPr="00BD7E61" w:rsidRDefault="00D903AB" w:rsidP="00D903AB">
      <w:pPr>
        <w:pStyle w:val="a3"/>
        <w:numPr>
          <w:ilvl w:val="0"/>
          <w:numId w:val="9"/>
        </w:numPr>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коштів підприємств;</w:t>
      </w:r>
    </w:p>
    <w:p w:rsidR="00D903AB" w:rsidRPr="00BD7E61" w:rsidRDefault="00D903AB" w:rsidP="00D903AB">
      <w:pPr>
        <w:pStyle w:val="af1"/>
        <w:numPr>
          <w:ilvl w:val="0"/>
          <w:numId w:val="9"/>
        </w:numPr>
        <w:spacing w:line="360" w:lineRule="exact"/>
        <w:jc w:val="both"/>
        <w:rPr>
          <w:color w:val="000000"/>
        </w:rPr>
      </w:pPr>
      <w:r w:rsidRPr="00BD7E61">
        <w:rPr>
          <w:color w:val="000000"/>
        </w:rPr>
        <w:t>коштів мешканців багатокв</w:t>
      </w:r>
      <w:r w:rsidR="009D082E" w:rsidRPr="00BD7E61">
        <w:rPr>
          <w:color w:val="000000"/>
        </w:rPr>
        <w:t>артирних будинків у розмірі до 3</w:t>
      </w:r>
      <w:r w:rsidRPr="00BD7E61">
        <w:rPr>
          <w:color w:val="000000"/>
        </w:rPr>
        <w:t>0</w:t>
      </w:r>
      <w:r w:rsidR="009D082E" w:rsidRPr="00BD7E61">
        <w:rPr>
          <w:color w:val="000000"/>
        </w:rPr>
        <w:t>-50</w:t>
      </w:r>
      <w:r w:rsidRPr="00BD7E61">
        <w:rPr>
          <w:color w:val="000000"/>
        </w:rPr>
        <w:t> % від вартості робіт з капітального ремонту;</w:t>
      </w:r>
    </w:p>
    <w:p w:rsidR="00D903AB" w:rsidRPr="00BD7E61" w:rsidRDefault="00D903AB" w:rsidP="00D903AB">
      <w:pPr>
        <w:pStyle w:val="a3"/>
        <w:numPr>
          <w:ilvl w:val="0"/>
          <w:numId w:val="9"/>
        </w:numPr>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інших джерел, не заборонених законодавством. </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З метою забезпечення беззбиткового функціонування житлово-комунального господарства потрібно здійснити наступні заходи: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lastRenderedPageBreak/>
        <w:t xml:space="preserve">- реструктуризацію та ліквідацію заборгованості у сфері житлово-комунального господарства відповідно до чинного законодавства;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забезпечити стабільне і достатнє поточне фінансування виробництва житлово-комунальних послуг.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проводити суцільну інвентаризацію заборгованості за видами житлово-комунальних послуг у розрізі кожного особового рахунка споживача;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визначати реальність заборгованості відповідно до норм цивільного законодавства (терміни виникнення, зміни у складі сімей тощо);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приймати рішення щодо термінів погашення заборгованості, реструктуризації та списання залежно від суми боргу та матеріального стану боржника;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застосовувати в межах, визначених чинним законодавством, заходи примусового стягнення заборгованості з громадян;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забезпечувати прозорість розгляду та затвердження тарифів на житлово-комунальні послуги за участю громадських організацій, проводити роз'яснювальну роботу серед населення щодо необхідності своєчасної оплати житлово-комунальних послуг;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проводити переоблік (уточнення) громадян та членів їх сімей, які мають право на пільгову оплату житлово-комунальних послуг; </w:t>
      </w:r>
    </w:p>
    <w:p w:rsidR="00745DEE" w:rsidRPr="00BD7E61" w:rsidRDefault="00B87383" w:rsidP="00D8124E">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Кошти</w:t>
      </w:r>
      <w:r w:rsidR="00D903AB" w:rsidRPr="00BD7E61">
        <w:rPr>
          <w:rFonts w:ascii="Times New Roman" w:hAnsi="Times New Roman" w:cs="Times New Roman"/>
          <w:color w:val="000000"/>
          <w:sz w:val="24"/>
          <w:szCs w:val="24"/>
          <w:lang w:val="uk-UA"/>
        </w:rPr>
        <w:t>,</w:t>
      </w:r>
      <w:r w:rsidRPr="00BD7E61">
        <w:rPr>
          <w:rFonts w:ascii="Times New Roman" w:hAnsi="Times New Roman" w:cs="Times New Roman"/>
          <w:color w:val="000000"/>
          <w:sz w:val="24"/>
          <w:szCs w:val="24"/>
          <w:lang w:val="uk-UA"/>
        </w:rPr>
        <w:t xml:space="preserve"> </w:t>
      </w:r>
      <w:r w:rsidR="00D903AB" w:rsidRPr="00BD7E61">
        <w:rPr>
          <w:rFonts w:ascii="Times New Roman" w:hAnsi="Times New Roman" w:cs="Times New Roman"/>
          <w:color w:val="000000"/>
          <w:sz w:val="24"/>
          <w:szCs w:val="24"/>
          <w:lang w:val="uk-UA"/>
        </w:rPr>
        <w:t>передбачені цією Програмою, підлягають щорічному коригуванню на прогнозний індекс інфляції під час формування проекту місцевого бюджету.</w:t>
      </w:r>
    </w:p>
    <w:p w:rsidR="00745DEE" w:rsidRPr="00BD7E61" w:rsidRDefault="00745DEE" w:rsidP="00D903AB">
      <w:pPr>
        <w:jc w:val="center"/>
        <w:rPr>
          <w:color w:val="000000"/>
        </w:rPr>
      </w:pPr>
    </w:p>
    <w:p w:rsidR="00D903AB" w:rsidRPr="00BD7E61" w:rsidRDefault="00D903AB" w:rsidP="00D903AB">
      <w:pPr>
        <w:jc w:val="center"/>
        <w:rPr>
          <w:color w:val="000000"/>
        </w:rPr>
      </w:pPr>
      <w:r w:rsidRPr="00BD7E61">
        <w:rPr>
          <w:color w:val="000000"/>
        </w:rPr>
        <w:t>РОЗДІЛ VII</w:t>
      </w:r>
    </w:p>
    <w:p w:rsidR="00D903AB" w:rsidRPr="00BD7E61" w:rsidRDefault="00D903AB" w:rsidP="00D903AB">
      <w:pPr>
        <w:jc w:val="center"/>
        <w:rPr>
          <w:b/>
          <w:color w:val="000000"/>
        </w:rPr>
      </w:pPr>
      <w:r w:rsidRPr="00BD7E61">
        <w:rPr>
          <w:b/>
          <w:color w:val="000000"/>
        </w:rPr>
        <w:t>Контроль за виконанням Програми</w:t>
      </w:r>
    </w:p>
    <w:p w:rsidR="00D903AB" w:rsidRPr="00BD7E61" w:rsidRDefault="00D903AB" w:rsidP="00D903AB">
      <w:pPr>
        <w:pStyle w:val="a3"/>
        <w:spacing w:before="0" w:beforeAutospacing="0" w:after="0" w:afterAutospacing="0"/>
        <w:ind w:firstLine="708"/>
        <w:jc w:val="both"/>
        <w:rPr>
          <w:color w:val="000000"/>
          <w:sz w:val="24"/>
          <w:szCs w:val="24"/>
          <w:lang w:val="uk-UA"/>
        </w:rPr>
      </w:pPr>
      <w:r w:rsidRPr="00BD7E61">
        <w:rPr>
          <w:rFonts w:ascii="Times New Roman" w:hAnsi="Times New Roman" w:cs="Times New Roman"/>
          <w:color w:val="000000"/>
          <w:sz w:val="24"/>
          <w:szCs w:val="24"/>
          <w:lang w:val="uk-UA"/>
        </w:rPr>
        <w:t>1. Контроль за виконанням Програми здійснюється виконавчим комітетом</w:t>
      </w:r>
      <w:r w:rsidR="00BB6648" w:rsidRPr="00BD7E61">
        <w:rPr>
          <w:rFonts w:ascii="Times New Roman" w:hAnsi="Times New Roman" w:cs="Times New Roman"/>
          <w:color w:val="000000"/>
          <w:sz w:val="24"/>
          <w:szCs w:val="24"/>
          <w:lang w:val="uk-UA"/>
        </w:rPr>
        <w:t>.</w:t>
      </w:r>
      <w:r w:rsidRPr="00BD7E61">
        <w:rPr>
          <w:rFonts w:ascii="Times New Roman" w:hAnsi="Times New Roman" w:cs="Times New Roman"/>
          <w:color w:val="000000"/>
          <w:sz w:val="24"/>
          <w:szCs w:val="24"/>
          <w:lang w:val="uk-UA"/>
        </w:rPr>
        <w:t xml:space="preserve"> </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2. Щорічно </w:t>
      </w:r>
      <w:r w:rsidR="009F1A87" w:rsidRPr="00BD7E61">
        <w:rPr>
          <w:rFonts w:ascii="Times New Roman" w:hAnsi="Times New Roman" w:cs="Times New Roman"/>
          <w:color w:val="000000"/>
          <w:sz w:val="24"/>
          <w:szCs w:val="24"/>
          <w:lang w:val="uk-UA"/>
        </w:rPr>
        <w:t xml:space="preserve">виконком селищної ради </w:t>
      </w:r>
      <w:r w:rsidRPr="00BD7E61">
        <w:rPr>
          <w:rFonts w:ascii="Times New Roman" w:hAnsi="Times New Roman" w:cs="Times New Roman"/>
          <w:color w:val="000000"/>
          <w:sz w:val="24"/>
          <w:szCs w:val="24"/>
          <w:lang w:val="uk-UA"/>
        </w:rPr>
        <w:t xml:space="preserve">звітує про стан виконання Програми та запланованих щорічних заходів щодо реалізації її положень на сесії селищної ради. </w:t>
      </w:r>
    </w:p>
    <w:p w:rsidR="00D903AB" w:rsidRPr="00BD7E61" w:rsidRDefault="00D903AB" w:rsidP="00D903AB">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3. Громадський контроль за ходом виконання Програми здійснюється представниками громадських організацій, статутом яких передбачено провадження діяльності у сфері житлово-комунальних послуг. </w:t>
      </w:r>
    </w:p>
    <w:p w:rsidR="00B87383" w:rsidRPr="00BD7E61" w:rsidRDefault="00D903AB" w:rsidP="00C6355E">
      <w:pPr>
        <w:pStyle w:val="a3"/>
        <w:spacing w:before="0" w:beforeAutospacing="0" w:after="0" w:afterAutospacing="0"/>
        <w:ind w:firstLine="708"/>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4. 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rsidR="00B87383" w:rsidRPr="00BD7E61" w:rsidRDefault="00B87383" w:rsidP="00D903AB">
      <w:pPr>
        <w:jc w:val="center"/>
        <w:rPr>
          <w:color w:val="000000"/>
        </w:rPr>
      </w:pPr>
    </w:p>
    <w:p w:rsidR="00D903AB" w:rsidRPr="00BD7E61" w:rsidRDefault="00D903AB" w:rsidP="00D903AB">
      <w:pPr>
        <w:jc w:val="center"/>
        <w:rPr>
          <w:color w:val="000000"/>
        </w:rPr>
      </w:pPr>
      <w:r w:rsidRPr="00BD7E61">
        <w:rPr>
          <w:color w:val="000000"/>
        </w:rPr>
        <w:t>РОЗДІЛ VIII</w:t>
      </w:r>
    </w:p>
    <w:p w:rsidR="00745DEE" w:rsidRPr="00BD7E61" w:rsidRDefault="00D903AB" w:rsidP="00C6355E">
      <w:pPr>
        <w:jc w:val="center"/>
        <w:rPr>
          <w:b/>
          <w:color w:val="000000"/>
        </w:rPr>
      </w:pPr>
      <w:r w:rsidRPr="00BD7E61">
        <w:rPr>
          <w:b/>
          <w:color w:val="000000"/>
        </w:rPr>
        <w:t>Очікувані результати</w:t>
      </w:r>
    </w:p>
    <w:p w:rsidR="00D903AB" w:rsidRPr="00BD7E61" w:rsidRDefault="00D903AB" w:rsidP="00D903AB">
      <w:pPr>
        <w:pStyle w:val="a3"/>
        <w:spacing w:before="0" w:beforeAutospacing="0" w:after="0" w:afterAutospacing="0"/>
        <w:ind w:firstLine="567"/>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Основною умовою реалізації Програми є консолідація та спрямування дій селищної ради, споживачів та виконавців житлово-комунальних послуг на створення дієвої системи управління та сприятливого середовища для формування ефективного власника і розвитку конкуренції.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w:t>
      </w:r>
      <w:r w:rsidRPr="00BD7E61">
        <w:rPr>
          <w:rFonts w:ascii="Times New Roman" w:hAnsi="Times New Roman" w:cs="Times New Roman"/>
          <w:color w:val="000000"/>
          <w:sz w:val="24"/>
          <w:szCs w:val="24"/>
          <w:lang w:val="uk-UA"/>
        </w:rPr>
        <w:tab/>
        <w:t xml:space="preserve">Виконання Програми дасть можливість: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забезпечити реалізацію державної політики щодо регіонального розвитку, насамперед у сфері житлово-комунального господарства;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зробити доступними послуги для населення за умови їх своєчасної оплати;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створити сприятливі умови для накопичення інвестиційних ресурсів з метою технічного переоснащення житлово-комунального господарства та розвитку комунальної</w:t>
      </w:r>
      <w:r w:rsidRPr="00BD7E61">
        <w:rPr>
          <w:rFonts w:ascii="Times New Roman" w:hAnsi="Times New Roman" w:cs="Times New Roman"/>
          <w:color w:val="000000"/>
          <w:sz w:val="24"/>
          <w:szCs w:val="24"/>
        </w:rPr>
        <w:t xml:space="preserve"> </w:t>
      </w:r>
      <w:r w:rsidRPr="00BD7E61">
        <w:rPr>
          <w:rFonts w:ascii="Times New Roman" w:hAnsi="Times New Roman" w:cs="Times New Roman"/>
          <w:color w:val="000000"/>
          <w:sz w:val="24"/>
          <w:szCs w:val="24"/>
          <w:lang w:val="uk-UA"/>
        </w:rPr>
        <w:t xml:space="preserve">інфраструктури;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створити сприятливі умови для залучення позабюджетних коштів у розвиток об'єктів житлово-комунального господарства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провести комплексну модернізацію і технічне переоснащення об’єктів житлово-комунального господарства з метою зменшення ресурсоспоживання і дотримання екологічних нормативів та норм протипожежного захисту;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забезпечити надання населенню житлово-комунальних послуг належної якості відповідно до вимог національних стандартів;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lastRenderedPageBreak/>
        <w:t xml:space="preserve">- забезпечити прозорість у формуванні тарифної та цінової політики на житлово-комунальні послуги;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забезпечити обґрунтованість і прозорість умов реалізації дотаційної політики держави стосовно малозабезпечених верств населення;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забезпечити захист прав споживачів, їх своєчасне інформування з питань своїх прав та обов'язків;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добитися зменшення протягом п'яти років обсягів використання енергоресурсів у комунальній енергетиці та житлових будівлях на 20 відсотків;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xml:space="preserve">- обладнати протягом трьох років усі багатоквартирні будинки побудинковими приладами обліку тепла, холодної води; </w:t>
      </w:r>
    </w:p>
    <w:p w:rsidR="00D903AB" w:rsidRPr="00BD7E61" w:rsidRDefault="00D903AB" w:rsidP="00D903AB">
      <w:pPr>
        <w:pStyle w:val="a3"/>
        <w:spacing w:before="0" w:beforeAutospacing="0" w:after="0" w:afterAutospacing="0"/>
        <w:jc w:val="both"/>
        <w:rPr>
          <w:rFonts w:ascii="Times New Roman" w:hAnsi="Times New Roman" w:cs="Times New Roman"/>
          <w:color w:val="000000"/>
          <w:sz w:val="24"/>
          <w:szCs w:val="24"/>
          <w:lang w:val="uk-UA"/>
        </w:rPr>
      </w:pPr>
      <w:r w:rsidRPr="00BD7E61">
        <w:rPr>
          <w:rFonts w:ascii="Times New Roman" w:hAnsi="Times New Roman" w:cs="Times New Roman"/>
          <w:color w:val="000000"/>
          <w:sz w:val="24"/>
          <w:szCs w:val="24"/>
          <w:lang w:val="uk-UA"/>
        </w:rPr>
        <w:t>- забезпечити широку суспільну підтримку виконання основних завдань у рамках реформи житлово-комунального господарства.</w:t>
      </w:r>
    </w:p>
    <w:p w:rsidR="00D903AB" w:rsidRPr="00BD7E61" w:rsidRDefault="00D903AB" w:rsidP="00D903AB"/>
    <w:p w:rsidR="00851CCC" w:rsidRPr="00BD7E61" w:rsidRDefault="00D903AB" w:rsidP="00D903AB">
      <w:pPr>
        <w:rPr>
          <w:lang w:val="ru-RU"/>
        </w:rPr>
      </w:pPr>
      <w:r w:rsidRPr="00BD7E61">
        <w:rPr>
          <w:lang w:val="ru-RU"/>
        </w:rPr>
        <w:t xml:space="preserve">Заступник </w:t>
      </w:r>
      <w:r w:rsidRPr="00BD7E61">
        <w:t>селищного голови</w:t>
      </w:r>
      <w:r w:rsidRPr="00BD7E61">
        <w:rPr>
          <w:lang w:val="ru-RU"/>
        </w:rPr>
        <w:t xml:space="preserve">                                    </w:t>
      </w:r>
      <w:r w:rsidR="00BD7E61">
        <w:rPr>
          <w:lang w:val="ru-RU"/>
        </w:rPr>
        <w:t xml:space="preserve">                           </w:t>
      </w:r>
      <w:r w:rsidRPr="00BD7E61">
        <w:rPr>
          <w:lang w:val="ru-RU"/>
        </w:rPr>
        <w:t xml:space="preserve">                   </w:t>
      </w:r>
      <w:r w:rsidR="00F83F03">
        <w:rPr>
          <w:lang w:val="ru-RU"/>
        </w:rPr>
        <w:t xml:space="preserve"> </w:t>
      </w:r>
      <w:r w:rsidRPr="00BD7E61">
        <w:rPr>
          <w:lang w:val="ru-RU"/>
        </w:rPr>
        <w:t xml:space="preserve">   </w:t>
      </w:r>
      <w:r w:rsidR="00F83F03">
        <w:rPr>
          <w:lang w:val="ru-RU"/>
        </w:rPr>
        <w:t>А.П.</w:t>
      </w:r>
      <w:r w:rsidRPr="00BD7E61">
        <w:rPr>
          <w:lang w:val="ru-RU"/>
        </w:rPr>
        <w:t xml:space="preserve"> Боровець </w:t>
      </w:r>
    </w:p>
    <w:p w:rsidR="00D903AB" w:rsidRPr="00BD7E61" w:rsidRDefault="00D903AB" w:rsidP="00D903AB">
      <w:pPr>
        <w:rPr>
          <w:lang w:val="ru-RU"/>
        </w:rPr>
      </w:pPr>
    </w:p>
    <w:p w:rsidR="00D903AB" w:rsidRPr="00BD7E61" w:rsidRDefault="00D903AB" w:rsidP="00D903AB">
      <w:pPr>
        <w:rPr>
          <w:lang w:val="ru-RU"/>
        </w:rPr>
      </w:pPr>
    </w:p>
    <w:p w:rsidR="00D903AB" w:rsidRPr="00BD7E61" w:rsidRDefault="00D903AB" w:rsidP="00D903AB">
      <w:pPr>
        <w:rPr>
          <w:lang w:val="ru-RU"/>
        </w:rPr>
      </w:pPr>
    </w:p>
    <w:p w:rsidR="00D903AB" w:rsidRPr="00BD7E61" w:rsidRDefault="00D903AB" w:rsidP="00D903AB">
      <w:pPr>
        <w:rPr>
          <w:lang w:val="ru-RU"/>
        </w:rPr>
      </w:pPr>
    </w:p>
    <w:p w:rsidR="00D903AB" w:rsidRPr="00BD7E61" w:rsidRDefault="00D903AB" w:rsidP="00D903AB">
      <w:pPr>
        <w:rPr>
          <w:lang w:val="ru-RU"/>
        </w:rPr>
      </w:pPr>
    </w:p>
    <w:p w:rsidR="00D903AB" w:rsidRPr="00BD7E61" w:rsidRDefault="00D903AB" w:rsidP="00D903AB">
      <w:pPr>
        <w:rPr>
          <w:lang w:val="ru-RU"/>
        </w:rPr>
      </w:pPr>
    </w:p>
    <w:p w:rsidR="00D903AB" w:rsidRPr="00BD7E61" w:rsidRDefault="00D903AB" w:rsidP="00D903AB">
      <w:pPr>
        <w:rPr>
          <w:lang w:val="ru-RU"/>
        </w:rPr>
      </w:pPr>
    </w:p>
    <w:p w:rsidR="00745DEE" w:rsidRPr="00BD7E61" w:rsidRDefault="00745DEE" w:rsidP="00D903AB">
      <w:pPr>
        <w:rPr>
          <w:color w:val="000000"/>
        </w:rPr>
      </w:pPr>
    </w:p>
    <w:p w:rsidR="000D5928" w:rsidRPr="00BD7E61" w:rsidRDefault="000D5928" w:rsidP="00D903AB">
      <w:pPr>
        <w:rPr>
          <w:color w:val="000000"/>
        </w:rPr>
      </w:pPr>
    </w:p>
    <w:p w:rsidR="00C6355E" w:rsidRPr="00BD7E61" w:rsidRDefault="00C6355E" w:rsidP="00D903AB">
      <w:pPr>
        <w:rPr>
          <w:color w:val="000000"/>
        </w:rPr>
      </w:pPr>
    </w:p>
    <w:p w:rsidR="00C6355E" w:rsidRDefault="00C6355E" w:rsidP="00D903AB">
      <w:pPr>
        <w:rPr>
          <w:color w:val="000000"/>
          <w:sz w:val="28"/>
          <w:szCs w:val="28"/>
        </w:rPr>
      </w:pPr>
    </w:p>
    <w:p w:rsidR="00C6355E" w:rsidRDefault="00C6355E" w:rsidP="00D903AB">
      <w:pPr>
        <w:rPr>
          <w:color w:val="000000"/>
          <w:sz w:val="28"/>
          <w:szCs w:val="28"/>
        </w:rPr>
      </w:pPr>
    </w:p>
    <w:p w:rsidR="00C6355E" w:rsidRDefault="00C6355E" w:rsidP="00D903AB">
      <w:pPr>
        <w:rPr>
          <w:color w:val="000000"/>
          <w:sz w:val="28"/>
          <w:szCs w:val="28"/>
        </w:rPr>
      </w:pPr>
    </w:p>
    <w:p w:rsidR="001E6317" w:rsidRDefault="001E6317" w:rsidP="00D903AB">
      <w:pPr>
        <w:rPr>
          <w:color w:val="000000"/>
          <w:sz w:val="28"/>
          <w:szCs w:val="28"/>
        </w:rPr>
      </w:pPr>
    </w:p>
    <w:p w:rsidR="001E6317" w:rsidRDefault="001E6317" w:rsidP="00D903AB">
      <w:pPr>
        <w:rPr>
          <w:color w:val="000000"/>
          <w:sz w:val="28"/>
          <w:szCs w:val="28"/>
        </w:rPr>
      </w:pPr>
    </w:p>
    <w:p w:rsidR="00C6355E" w:rsidRDefault="00C6355E" w:rsidP="00D903AB">
      <w:pPr>
        <w:rPr>
          <w:color w:val="000000"/>
          <w:sz w:val="28"/>
          <w:szCs w:val="28"/>
        </w:rPr>
      </w:pPr>
    </w:p>
    <w:p w:rsidR="00C6355E" w:rsidRDefault="00C6355E" w:rsidP="00D903AB">
      <w:pPr>
        <w:rPr>
          <w:color w:val="000000"/>
          <w:sz w:val="28"/>
          <w:szCs w:val="28"/>
        </w:rPr>
      </w:pPr>
    </w:p>
    <w:p w:rsidR="00C6355E" w:rsidRDefault="00C6355E" w:rsidP="00D903AB">
      <w:pPr>
        <w:rPr>
          <w:color w:val="000000"/>
          <w:sz w:val="28"/>
          <w:szCs w:val="28"/>
        </w:rPr>
      </w:pPr>
    </w:p>
    <w:p w:rsidR="001E6317" w:rsidRDefault="001E6317" w:rsidP="00D903AB">
      <w:pPr>
        <w:rPr>
          <w:color w:val="000000"/>
          <w:sz w:val="28"/>
          <w:szCs w:val="28"/>
        </w:rPr>
      </w:pPr>
    </w:p>
    <w:p w:rsidR="001E6317" w:rsidRDefault="001E6317" w:rsidP="00D903AB">
      <w:pPr>
        <w:rPr>
          <w:color w:val="000000"/>
          <w:sz w:val="28"/>
          <w:szCs w:val="28"/>
        </w:rPr>
      </w:pPr>
    </w:p>
    <w:p w:rsidR="001E6317" w:rsidRDefault="001E6317" w:rsidP="00D903AB">
      <w:pPr>
        <w:rPr>
          <w:color w:val="000000"/>
          <w:sz w:val="28"/>
          <w:szCs w:val="28"/>
        </w:rPr>
      </w:pPr>
    </w:p>
    <w:p w:rsidR="004D4934" w:rsidRDefault="004D4934" w:rsidP="00D903AB">
      <w:pPr>
        <w:rPr>
          <w:color w:val="000000"/>
          <w:sz w:val="28"/>
          <w:szCs w:val="28"/>
        </w:rPr>
      </w:pPr>
    </w:p>
    <w:p w:rsidR="004D4934" w:rsidRDefault="004D4934" w:rsidP="00D903AB">
      <w:pPr>
        <w:rPr>
          <w:color w:val="000000"/>
          <w:sz w:val="28"/>
          <w:szCs w:val="28"/>
        </w:rPr>
      </w:pPr>
    </w:p>
    <w:p w:rsidR="004D4934" w:rsidRDefault="004D4934" w:rsidP="00D903AB">
      <w:pPr>
        <w:rPr>
          <w:color w:val="000000"/>
          <w:sz w:val="28"/>
          <w:szCs w:val="28"/>
        </w:rPr>
      </w:pPr>
    </w:p>
    <w:p w:rsidR="004D4934" w:rsidRDefault="004D4934" w:rsidP="00D903AB">
      <w:pPr>
        <w:rPr>
          <w:color w:val="000000"/>
          <w:sz w:val="28"/>
          <w:szCs w:val="28"/>
        </w:rPr>
      </w:pPr>
    </w:p>
    <w:p w:rsidR="002E1F79" w:rsidRDefault="002E1F79" w:rsidP="00D903AB">
      <w:pPr>
        <w:rPr>
          <w:color w:val="000000"/>
          <w:sz w:val="28"/>
          <w:szCs w:val="28"/>
        </w:rPr>
      </w:pPr>
    </w:p>
    <w:p w:rsidR="002E1F79" w:rsidRDefault="002E1F79" w:rsidP="00D903AB">
      <w:pPr>
        <w:rPr>
          <w:color w:val="000000"/>
          <w:sz w:val="28"/>
          <w:szCs w:val="28"/>
        </w:rPr>
      </w:pPr>
    </w:p>
    <w:p w:rsidR="002E1F79" w:rsidRDefault="002E1F79" w:rsidP="00D903AB">
      <w:pPr>
        <w:rPr>
          <w:color w:val="000000"/>
          <w:sz w:val="28"/>
          <w:szCs w:val="28"/>
        </w:rPr>
      </w:pPr>
    </w:p>
    <w:p w:rsidR="002E1F79" w:rsidRDefault="002E1F79" w:rsidP="00D903AB">
      <w:pPr>
        <w:rPr>
          <w:color w:val="000000"/>
          <w:sz w:val="28"/>
          <w:szCs w:val="28"/>
        </w:rPr>
      </w:pPr>
    </w:p>
    <w:p w:rsidR="002E1F79" w:rsidRDefault="002E1F79" w:rsidP="00D903AB">
      <w:pPr>
        <w:rPr>
          <w:color w:val="000000"/>
          <w:sz w:val="28"/>
          <w:szCs w:val="28"/>
        </w:rPr>
      </w:pPr>
    </w:p>
    <w:p w:rsidR="004D4934" w:rsidRDefault="004D4934" w:rsidP="00D903AB">
      <w:pPr>
        <w:rPr>
          <w:color w:val="000000"/>
          <w:sz w:val="28"/>
          <w:szCs w:val="28"/>
        </w:rPr>
      </w:pPr>
    </w:p>
    <w:p w:rsidR="002E1F79" w:rsidRDefault="002E1F79" w:rsidP="00D903AB">
      <w:pPr>
        <w:rPr>
          <w:color w:val="000000"/>
          <w:sz w:val="28"/>
          <w:szCs w:val="28"/>
        </w:rPr>
      </w:pPr>
    </w:p>
    <w:p w:rsidR="00C6355E" w:rsidRDefault="00C6355E" w:rsidP="00D903AB">
      <w:pPr>
        <w:rPr>
          <w:color w:val="000000"/>
          <w:sz w:val="28"/>
          <w:szCs w:val="28"/>
        </w:rPr>
      </w:pPr>
    </w:p>
    <w:p w:rsidR="00702712" w:rsidRDefault="00702712" w:rsidP="00D903AB">
      <w:pPr>
        <w:rPr>
          <w:color w:val="000000"/>
          <w:sz w:val="28"/>
          <w:szCs w:val="28"/>
        </w:rPr>
      </w:pPr>
    </w:p>
    <w:p w:rsidR="00D903AB" w:rsidRDefault="00851CCC" w:rsidP="00D903AB">
      <w:pPr>
        <w:tabs>
          <w:tab w:val="left" w:pos="0"/>
        </w:tabs>
        <w:jc w:val="right"/>
      </w:pPr>
      <w:r>
        <w:lastRenderedPageBreak/>
        <w:t xml:space="preserve">                                                                                                              Додаток 1</w:t>
      </w:r>
      <w:r w:rsidR="00C70943">
        <w:t xml:space="preserve"> до Програми</w:t>
      </w:r>
    </w:p>
    <w:p w:rsidR="00D903AB" w:rsidRDefault="00D903AB" w:rsidP="00F75547">
      <w:pPr>
        <w:tabs>
          <w:tab w:val="left" w:pos="0"/>
        </w:tabs>
        <w:jc w:val="both"/>
      </w:pPr>
    </w:p>
    <w:p w:rsidR="00851CCC" w:rsidRPr="00D903AB" w:rsidRDefault="00D903AB" w:rsidP="00D903AB">
      <w:pPr>
        <w:tabs>
          <w:tab w:val="left" w:pos="0"/>
        </w:tabs>
        <w:jc w:val="center"/>
      </w:pPr>
      <w:r w:rsidRPr="00D903AB">
        <w:t>ПАСПОРТ</w:t>
      </w:r>
    </w:p>
    <w:p w:rsidR="00851CCC" w:rsidRPr="00D903AB" w:rsidRDefault="00851CCC" w:rsidP="00F75547">
      <w:pPr>
        <w:jc w:val="center"/>
        <w:rPr>
          <w:lang w:val="ru-RU"/>
        </w:rPr>
      </w:pPr>
      <w:r w:rsidRPr="00D903AB">
        <w:t>Програми  реформування і розвитку</w:t>
      </w:r>
      <w:r w:rsidRPr="00D903AB">
        <w:rPr>
          <w:lang w:val="ru-RU"/>
        </w:rPr>
        <w:t xml:space="preserve"> </w:t>
      </w:r>
    </w:p>
    <w:p w:rsidR="00851CCC" w:rsidRPr="00D903AB" w:rsidRDefault="00851CCC" w:rsidP="00F75547">
      <w:pPr>
        <w:jc w:val="center"/>
      </w:pPr>
      <w:r w:rsidRPr="00D903AB">
        <w:t>житлово-комунального господарства</w:t>
      </w:r>
    </w:p>
    <w:p w:rsidR="00851CCC" w:rsidRPr="00D903AB" w:rsidRDefault="00851CCC" w:rsidP="00F75547">
      <w:pPr>
        <w:jc w:val="center"/>
      </w:pPr>
      <w:r w:rsidRPr="00D903AB">
        <w:t>Томашгородської селищної ради</w:t>
      </w:r>
    </w:p>
    <w:p w:rsidR="00851CCC" w:rsidRPr="00D903AB" w:rsidRDefault="00851CCC" w:rsidP="00F75547">
      <w:pPr>
        <w:jc w:val="center"/>
      </w:pPr>
      <w:r w:rsidRPr="00D903AB">
        <w:t xml:space="preserve"> на 2017-2020 роки</w:t>
      </w:r>
    </w:p>
    <w:p w:rsidR="00851CCC" w:rsidRDefault="00851CCC" w:rsidP="00F75547">
      <w:pPr>
        <w:pStyle w:val="a9"/>
        <w:ind w:firstLine="709"/>
        <w:jc w:val="center"/>
        <w:rPr>
          <w:b/>
        </w:rPr>
      </w:pPr>
    </w:p>
    <w:p w:rsidR="00851CCC" w:rsidRDefault="00851CCC" w:rsidP="00F75547">
      <w:pPr>
        <w:pStyle w:val="a9"/>
        <w:ind w:firstLine="709"/>
        <w:jc w:val="center"/>
        <w:rPr>
          <w:b/>
          <w:i/>
        </w:rPr>
      </w:pPr>
    </w:p>
    <w:p w:rsidR="00851CCC" w:rsidRDefault="00851CCC" w:rsidP="00F75547">
      <w:pPr>
        <w:pStyle w:val="a9"/>
        <w:ind w:firstLine="709"/>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103"/>
        <w:gridCol w:w="3798"/>
      </w:tblGrid>
      <w:tr w:rsidR="00851CCC" w:rsidTr="00F75547">
        <w:tc>
          <w:tcPr>
            <w:tcW w:w="675" w:type="dxa"/>
            <w:vAlign w:val="center"/>
          </w:tcPr>
          <w:p w:rsidR="00851CCC" w:rsidRDefault="00851CCC">
            <w:pPr>
              <w:ind w:right="10"/>
              <w:jc w:val="center"/>
            </w:pPr>
            <w:r>
              <w:t>1</w:t>
            </w:r>
          </w:p>
        </w:tc>
        <w:tc>
          <w:tcPr>
            <w:tcW w:w="5103" w:type="dxa"/>
            <w:vAlign w:val="center"/>
          </w:tcPr>
          <w:p w:rsidR="00851CCC" w:rsidRDefault="00851CCC">
            <w:pPr>
              <w:ind w:right="10"/>
            </w:pPr>
            <w:r>
              <w:t>Ініціатор розроблення програми</w:t>
            </w:r>
          </w:p>
        </w:tc>
        <w:tc>
          <w:tcPr>
            <w:tcW w:w="3798" w:type="dxa"/>
            <w:vAlign w:val="center"/>
          </w:tcPr>
          <w:p w:rsidR="00851CCC" w:rsidRDefault="00851CCC" w:rsidP="00F75547">
            <w:pPr>
              <w:spacing w:line="276" w:lineRule="auto"/>
              <w:ind w:left="34"/>
              <w:jc w:val="both"/>
              <w:rPr>
                <w:sz w:val="18"/>
                <w:szCs w:val="18"/>
                <w:lang w:val="ru-RU"/>
              </w:rPr>
            </w:pPr>
            <w:r>
              <w:t>Комісія з питань житлово комунального господарства, комунальної власності, промисловості, підприємництва  та сфери послуг</w:t>
            </w:r>
            <w:r>
              <w:rPr>
                <w:color w:val="000000"/>
                <w:szCs w:val="20"/>
              </w:rPr>
              <w:t>.</w:t>
            </w:r>
          </w:p>
          <w:p w:rsidR="00851CCC" w:rsidRPr="00F75547" w:rsidRDefault="00851CCC">
            <w:pPr>
              <w:ind w:right="10"/>
              <w:jc w:val="center"/>
              <w:rPr>
                <w:lang w:val="ru-RU"/>
              </w:rPr>
            </w:pPr>
          </w:p>
        </w:tc>
      </w:tr>
      <w:tr w:rsidR="00851CCC" w:rsidTr="00F75547">
        <w:tc>
          <w:tcPr>
            <w:tcW w:w="675" w:type="dxa"/>
            <w:vAlign w:val="center"/>
          </w:tcPr>
          <w:p w:rsidR="00851CCC" w:rsidRDefault="00851CCC">
            <w:pPr>
              <w:ind w:right="10"/>
              <w:jc w:val="center"/>
            </w:pPr>
            <w:r>
              <w:t>2</w:t>
            </w:r>
          </w:p>
        </w:tc>
        <w:tc>
          <w:tcPr>
            <w:tcW w:w="5103" w:type="dxa"/>
            <w:vAlign w:val="center"/>
          </w:tcPr>
          <w:p w:rsidR="00851CCC" w:rsidRDefault="00851CCC">
            <w:pPr>
              <w:ind w:right="10"/>
            </w:pPr>
            <w:r>
              <w:t>Розробник програми</w:t>
            </w:r>
          </w:p>
        </w:tc>
        <w:tc>
          <w:tcPr>
            <w:tcW w:w="3798" w:type="dxa"/>
            <w:vAlign w:val="center"/>
          </w:tcPr>
          <w:p w:rsidR="00851CCC" w:rsidRDefault="00851CCC">
            <w:pPr>
              <w:ind w:right="10"/>
              <w:jc w:val="center"/>
            </w:pPr>
            <w:r>
              <w:t>Томашгородська селищна рада</w:t>
            </w:r>
          </w:p>
        </w:tc>
      </w:tr>
      <w:tr w:rsidR="00851CCC" w:rsidTr="00F75547">
        <w:tc>
          <w:tcPr>
            <w:tcW w:w="675" w:type="dxa"/>
            <w:vAlign w:val="center"/>
          </w:tcPr>
          <w:p w:rsidR="00851CCC" w:rsidRDefault="00851CCC">
            <w:pPr>
              <w:ind w:right="10"/>
              <w:jc w:val="center"/>
            </w:pPr>
            <w:r>
              <w:t>3</w:t>
            </w:r>
          </w:p>
        </w:tc>
        <w:tc>
          <w:tcPr>
            <w:tcW w:w="5103" w:type="dxa"/>
            <w:vAlign w:val="center"/>
          </w:tcPr>
          <w:p w:rsidR="00851CCC" w:rsidRDefault="00851CCC">
            <w:pPr>
              <w:ind w:right="10"/>
            </w:pPr>
            <w:r>
              <w:t>Відповідальний виконавець програми</w:t>
            </w:r>
          </w:p>
        </w:tc>
        <w:tc>
          <w:tcPr>
            <w:tcW w:w="3798" w:type="dxa"/>
            <w:vAlign w:val="center"/>
          </w:tcPr>
          <w:p w:rsidR="00851CCC" w:rsidRDefault="00851CCC">
            <w:pPr>
              <w:ind w:right="10"/>
              <w:jc w:val="center"/>
            </w:pPr>
            <w:r w:rsidRPr="00C13BB6">
              <w:t xml:space="preserve">Томашгородська </w:t>
            </w:r>
            <w:r>
              <w:t>селищна рада</w:t>
            </w:r>
          </w:p>
        </w:tc>
      </w:tr>
      <w:tr w:rsidR="00851CCC" w:rsidTr="00F75547">
        <w:tc>
          <w:tcPr>
            <w:tcW w:w="675" w:type="dxa"/>
            <w:vAlign w:val="center"/>
          </w:tcPr>
          <w:p w:rsidR="00851CCC" w:rsidRDefault="00851CCC">
            <w:pPr>
              <w:ind w:right="10"/>
              <w:jc w:val="center"/>
            </w:pPr>
            <w:r>
              <w:t>4</w:t>
            </w:r>
          </w:p>
        </w:tc>
        <w:tc>
          <w:tcPr>
            <w:tcW w:w="5103" w:type="dxa"/>
            <w:vAlign w:val="center"/>
          </w:tcPr>
          <w:p w:rsidR="00851CCC" w:rsidRDefault="00851CCC">
            <w:pPr>
              <w:ind w:right="10"/>
            </w:pPr>
            <w:r>
              <w:t>Співвиконавці програми</w:t>
            </w:r>
          </w:p>
        </w:tc>
        <w:tc>
          <w:tcPr>
            <w:tcW w:w="3798" w:type="dxa"/>
            <w:vAlign w:val="center"/>
          </w:tcPr>
          <w:p w:rsidR="00851CCC" w:rsidRDefault="00851CCC">
            <w:pPr>
              <w:ind w:right="10"/>
              <w:jc w:val="center"/>
            </w:pPr>
          </w:p>
        </w:tc>
      </w:tr>
      <w:tr w:rsidR="00851CCC" w:rsidTr="00F75547">
        <w:tc>
          <w:tcPr>
            <w:tcW w:w="675" w:type="dxa"/>
            <w:vAlign w:val="center"/>
          </w:tcPr>
          <w:p w:rsidR="00851CCC" w:rsidRDefault="00851CCC">
            <w:pPr>
              <w:ind w:right="10"/>
              <w:jc w:val="center"/>
            </w:pPr>
            <w:r>
              <w:t>5</w:t>
            </w:r>
          </w:p>
        </w:tc>
        <w:tc>
          <w:tcPr>
            <w:tcW w:w="5103" w:type="dxa"/>
            <w:vAlign w:val="center"/>
          </w:tcPr>
          <w:p w:rsidR="00851CCC" w:rsidRDefault="00851CCC">
            <w:pPr>
              <w:ind w:right="10"/>
            </w:pPr>
            <w:r>
              <w:t>Термін реалізації</w:t>
            </w:r>
          </w:p>
        </w:tc>
        <w:tc>
          <w:tcPr>
            <w:tcW w:w="3798" w:type="dxa"/>
            <w:vAlign w:val="center"/>
          </w:tcPr>
          <w:p w:rsidR="00851CCC" w:rsidRDefault="00851CCC">
            <w:pPr>
              <w:ind w:right="10"/>
              <w:jc w:val="center"/>
            </w:pPr>
            <w:r>
              <w:t>2017-2020 роки</w:t>
            </w:r>
          </w:p>
        </w:tc>
      </w:tr>
      <w:tr w:rsidR="00851CCC" w:rsidTr="00F75547">
        <w:tc>
          <w:tcPr>
            <w:tcW w:w="675" w:type="dxa"/>
            <w:vAlign w:val="center"/>
          </w:tcPr>
          <w:p w:rsidR="00851CCC" w:rsidRDefault="00851CCC">
            <w:pPr>
              <w:ind w:right="10"/>
              <w:jc w:val="center"/>
            </w:pPr>
            <w:r>
              <w:t>6</w:t>
            </w:r>
          </w:p>
        </w:tc>
        <w:tc>
          <w:tcPr>
            <w:tcW w:w="5103" w:type="dxa"/>
            <w:vAlign w:val="center"/>
          </w:tcPr>
          <w:p w:rsidR="00851CCC" w:rsidRDefault="00851CCC">
            <w:pPr>
              <w:ind w:right="10"/>
            </w:pPr>
            <w:r>
              <w:t>Орієнтовний загальний обсяг фінансових ресурсів, необхідних для реалізації Програми, всього, у тому числі:</w:t>
            </w:r>
          </w:p>
        </w:tc>
        <w:tc>
          <w:tcPr>
            <w:tcW w:w="3798" w:type="dxa"/>
            <w:vAlign w:val="center"/>
          </w:tcPr>
          <w:p w:rsidR="00851CCC" w:rsidRPr="008816FA" w:rsidRDefault="008816FA">
            <w:pPr>
              <w:ind w:right="10"/>
              <w:jc w:val="center"/>
            </w:pPr>
            <w:r w:rsidRPr="008816FA">
              <w:t xml:space="preserve">26469,0 </w:t>
            </w:r>
            <w:r w:rsidR="00851CCC" w:rsidRPr="008816FA">
              <w:t>тис. грн.</w:t>
            </w:r>
          </w:p>
        </w:tc>
      </w:tr>
      <w:tr w:rsidR="00851CCC" w:rsidTr="00F75547">
        <w:tc>
          <w:tcPr>
            <w:tcW w:w="675" w:type="dxa"/>
            <w:vAlign w:val="center"/>
          </w:tcPr>
          <w:p w:rsidR="00851CCC" w:rsidRDefault="00851CCC">
            <w:pPr>
              <w:ind w:right="10"/>
              <w:jc w:val="center"/>
            </w:pPr>
            <w:r>
              <w:t>6.1</w:t>
            </w:r>
          </w:p>
        </w:tc>
        <w:tc>
          <w:tcPr>
            <w:tcW w:w="5103" w:type="dxa"/>
            <w:vAlign w:val="center"/>
          </w:tcPr>
          <w:p w:rsidR="00851CCC" w:rsidRDefault="00851CCC">
            <w:pPr>
              <w:ind w:right="10"/>
            </w:pPr>
            <w:r>
              <w:t>Орієнтовний обсяг коштів місцевого бюджету</w:t>
            </w:r>
          </w:p>
        </w:tc>
        <w:tc>
          <w:tcPr>
            <w:tcW w:w="3798" w:type="dxa"/>
            <w:vAlign w:val="center"/>
          </w:tcPr>
          <w:p w:rsidR="00851CCC" w:rsidRPr="002B45CE" w:rsidRDefault="002B45CE" w:rsidP="00F75547">
            <w:pPr>
              <w:ind w:right="10"/>
              <w:jc w:val="center"/>
            </w:pPr>
            <w:r w:rsidRPr="002B45CE">
              <w:t xml:space="preserve">10925 </w:t>
            </w:r>
            <w:r w:rsidR="00851CCC" w:rsidRPr="002B45CE">
              <w:t>тис. грн.</w:t>
            </w:r>
          </w:p>
        </w:tc>
      </w:tr>
      <w:tr w:rsidR="00851CCC" w:rsidTr="00F75547">
        <w:tc>
          <w:tcPr>
            <w:tcW w:w="675" w:type="dxa"/>
            <w:vAlign w:val="center"/>
          </w:tcPr>
          <w:p w:rsidR="00851CCC" w:rsidRDefault="00851CCC">
            <w:pPr>
              <w:ind w:right="10"/>
              <w:jc w:val="center"/>
            </w:pPr>
            <w:r>
              <w:t>6.2</w:t>
            </w:r>
          </w:p>
        </w:tc>
        <w:tc>
          <w:tcPr>
            <w:tcW w:w="5103" w:type="dxa"/>
            <w:vAlign w:val="center"/>
          </w:tcPr>
          <w:p w:rsidR="00851CCC" w:rsidRDefault="00851CCC">
            <w:pPr>
              <w:ind w:right="10"/>
            </w:pPr>
            <w:r>
              <w:t>Орієнтовний обсяг коштів з інших джерел</w:t>
            </w:r>
          </w:p>
        </w:tc>
        <w:tc>
          <w:tcPr>
            <w:tcW w:w="3798" w:type="dxa"/>
            <w:vAlign w:val="center"/>
          </w:tcPr>
          <w:p w:rsidR="00851CCC" w:rsidRDefault="002B45CE">
            <w:pPr>
              <w:ind w:right="10"/>
              <w:jc w:val="center"/>
            </w:pPr>
            <w:r>
              <w:t>15544,0 тис. грн.</w:t>
            </w:r>
          </w:p>
        </w:tc>
      </w:tr>
    </w:tbl>
    <w:p w:rsidR="00CE24D4" w:rsidRDefault="00CE24D4" w:rsidP="00FC319D">
      <w:pPr>
        <w:rPr>
          <w:color w:val="000000"/>
          <w:sz w:val="28"/>
          <w:szCs w:val="28"/>
        </w:rPr>
      </w:pPr>
    </w:p>
    <w:p w:rsidR="00053D16" w:rsidRDefault="00053D16" w:rsidP="00FC319D">
      <w:pPr>
        <w:rPr>
          <w:color w:val="000000"/>
          <w:sz w:val="28"/>
          <w:szCs w:val="28"/>
        </w:rPr>
      </w:pPr>
    </w:p>
    <w:p w:rsidR="00053D16" w:rsidRDefault="00053D16" w:rsidP="00FC319D">
      <w:pPr>
        <w:rPr>
          <w:color w:val="000000"/>
          <w:sz w:val="28"/>
          <w:szCs w:val="28"/>
        </w:rPr>
      </w:pPr>
    </w:p>
    <w:p w:rsidR="00053D16" w:rsidRPr="006625B0" w:rsidRDefault="00053D16" w:rsidP="00053D16">
      <w:pPr>
        <w:rPr>
          <w:iCs/>
        </w:rPr>
      </w:pPr>
      <w:r>
        <w:rPr>
          <w:iCs/>
        </w:rPr>
        <w:t>Заступник селищного голови                                                                                      А.П.</w:t>
      </w:r>
      <w:proofErr w:type="spellStart"/>
      <w:r>
        <w:rPr>
          <w:iCs/>
        </w:rPr>
        <w:t>Боровець</w:t>
      </w:r>
      <w:proofErr w:type="spellEnd"/>
      <w:r>
        <w:rPr>
          <w:iCs/>
        </w:rPr>
        <w:t xml:space="preserve"> </w:t>
      </w:r>
    </w:p>
    <w:p w:rsidR="00851CCC" w:rsidRPr="00CE24D4" w:rsidRDefault="00851CCC" w:rsidP="00FC319D">
      <w:pPr>
        <w:rPr>
          <w:color w:val="000000"/>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FC319D">
      <w:pPr>
        <w:rPr>
          <w:color w:val="000000"/>
          <w:sz w:val="28"/>
          <w:szCs w:val="28"/>
        </w:rPr>
      </w:pPr>
    </w:p>
    <w:p w:rsidR="00851CCC" w:rsidRDefault="00851CCC" w:rsidP="00585185">
      <w:pPr>
        <w:spacing w:after="120" w:line="200" w:lineRule="atLeast"/>
      </w:pPr>
    </w:p>
    <w:p w:rsidR="00851CCC" w:rsidRDefault="00851CCC" w:rsidP="006625B0">
      <w:pPr>
        <w:spacing w:after="120" w:line="200" w:lineRule="atLeast"/>
        <w:jc w:val="right"/>
        <w:rPr>
          <w:lang w:val="ru-RU"/>
        </w:rPr>
      </w:pPr>
    </w:p>
    <w:p w:rsidR="00851CCC" w:rsidRPr="00D903AB" w:rsidRDefault="00851CCC" w:rsidP="00D903AB">
      <w:pPr>
        <w:spacing w:after="120" w:line="200" w:lineRule="atLeast"/>
        <w:jc w:val="right"/>
      </w:pPr>
      <w:r>
        <w:lastRenderedPageBreak/>
        <w:t>Додаток 2</w:t>
      </w:r>
      <w:r w:rsidR="00C70943">
        <w:t xml:space="preserve"> до Програми</w:t>
      </w:r>
      <w:r w:rsidRPr="007D74BB">
        <w:t xml:space="preserve">                                                                                                   </w:t>
      </w:r>
      <w:r>
        <w:t xml:space="preserve">                               </w:t>
      </w:r>
    </w:p>
    <w:p w:rsidR="00851CCC" w:rsidRPr="00D903AB" w:rsidRDefault="00851CCC" w:rsidP="00D903AB">
      <w:pPr>
        <w:jc w:val="center"/>
      </w:pPr>
      <w:r w:rsidRPr="00D903AB">
        <w:t>Прогнозний обсяг фінансового забезпечення</w:t>
      </w:r>
    </w:p>
    <w:p w:rsidR="00D903AB" w:rsidRDefault="00851CCC" w:rsidP="00D903AB">
      <w:pPr>
        <w:jc w:val="center"/>
      </w:pPr>
      <w:r w:rsidRPr="00D903AB">
        <w:t xml:space="preserve"> виконання завдань Програми реформування і розвитку </w:t>
      </w:r>
    </w:p>
    <w:p w:rsidR="00851CCC" w:rsidRPr="00D903AB" w:rsidRDefault="00851CCC" w:rsidP="00D903AB">
      <w:pPr>
        <w:jc w:val="center"/>
      </w:pPr>
      <w:r w:rsidRPr="00D903AB">
        <w:t xml:space="preserve">житлово-комунального господарства </w:t>
      </w:r>
    </w:p>
    <w:p w:rsidR="00851CCC" w:rsidRPr="00D903AB" w:rsidRDefault="00851CCC" w:rsidP="00D903AB">
      <w:pPr>
        <w:spacing w:after="120"/>
        <w:jc w:val="center"/>
      </w:pPr>
      <w:r w:rsidRPr="00D903AB">
        <w:rPr>
          <w:lang w:val="ru-RU"/>
        </w:rPr>
        <w:t xml:space="preserve">Томашгородської селищної ради </w:t>
      </w:r>
      <w:r w:rsidRPr="00D903AB">
        <w:t>на 201</w:t>
      </w:r>
      <w:r w:rsidRPr="00D903AB">
        <w:rPr>
          <w:lang w:val="ru-RU"/>
        </w:rPr>
        <w:t>7</w:t>
      </w:r>
      <w:r w:rsidRPr="00D903AB">
        <w:t>-2020 роки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1134"/>
        <w:gridCol w:w="1134"/>
        <w:gridCol w:w="1134"/>
        <w:gridCol w:w="1134"/>
        <w:gridCol w:w="1134"/>
        <w:gridCol w:w="1134"/>
      </w:tblGrid>
      <w:tr w:rsidR="00851CCC" w:rsidRPr="00166EF7" w:rsidTr="00B53EDE">
        <w:trPr>
          <w:cantSplit/>
        </w:trPr>
        <w:tc>
          <w:tcPr>
            <w:tcW w:w="534" w:type="dxa"/>
            <w:tcBorders>
              <w:top w:val="double" w:sz="4" w:space="0" w:color="auto"/>
              <w:bottom w:val="double" w:sz="4" w:space="0" w:color="auto"/>
            </w:tcBorders>
          </w:tcPr>
          <w:p w:rsidR="00851CCC" w:rsidRDefault="00851CCC" w:rsidP="00B53EDE">
            <w:pPr>
              <w:spacing w:line="300" w:lineRule="exact"/>
              <w:jc w:val="center"/>
            </w:pPr>
            <w:r>
              <w:t>№ з/п</w:t>
            </w:r>
          </w:p>
        </w:tc>
        <w:tc>
          <w:tcPr>
            <w:tcW w:w="2126" w:type="dxa"/>
            <w:tcBorders>
              <w:top w:val="double" w:sz="4" w:space="0" w:color="auto"/>
              <w:bottom w:val="double" w:sz="4" w:space="0" w:color="auto"/>
            </w:tcBorders>
            <w:vAlign w:val="center"/>
          </w:tcPr>
          <w:p w:rsidR="00851CCC" w:rsidRPr="002C384C" w:rsidRDefault="00851CCC" w:rsidP="00B53EDE">
            <w:pPr>
              <w:jc w:val="center"/>
            </w:pPr>
            <w:r w:rsidRPr="002C384C">
              <w:t>Заходи</w:t>
            </w:r>
          </w:p>
        </w:tc>
        <w:tc>
          <w:tcPr>
            <w:tcW w:w="1134" w:type="dxa"/>
            <w:tcBorders>
              <w:top w:val="double" w:sz="4" w:space="0" w:color="auto"/>
              <w:bottom w:val="double" w:sz="4" w:space="0" w:color="auto"/>
            </w:tcBorders>
            <w:vAlign w:val="center"/>
          </w:tcPr>
          <w:p w:rsidR="00851CCC" w:rsidRPr="00166EF7" w:rsidRDefault="00851CCC" w:rsidP="00B53EDE">
            <w:pPr>
              <w:spacing w:line="280" w:lineRule="exact"/>
              <w:ind w:left="-68" w:right="-68"/>
              <w:jc w:val="center"/>
            </w:pPr>
            <w:r w:rsidRPr="00166EF7">
              <w:t>Од</w:t>
            </w:r>
            <w:r>
              <w:t xml:space="preserve">иниця </w:t>
            </w:r>
            <w:r w:rsidRPr="00B53EDE">
              <w:rPr>
                <w:spacing w:val="-8"/>
              </w:rPr>
              <w:t>вимірювання</w:t>
            </w:r>
          </w:p>
        </w:tc>
        <w:tc>
          <w:tcPr>
            <w:tcW w:w="1134" w:type="dxa"/>
            <w:tcBorders>
              <w:top w:val="double" w:sz="4" w:space="0" w:color="auto"/>
              <w:bottom w:val="double" w:sz="4" w:space="0" w:color="auto"/>
            </w:tcBorders>
            <w:vAlign w:val="center"/>
          </w:tcPr>
          <w:p w:rsidR="00851CCC" w:rsidRPr="00166EF7" w:rsidRDefault="00851CCC" w:rsidP="00B53EDE">
            <w:pPr>
              <w:jc w:val="center"/>
            </w:pPr>
            <w:r>
              <w:t>2017</w:t>
            </w:r>
            <w:r w:rsidRPr="00166EF7">
              <w:t>рік</w:t>
            </w:r>
          </w:p>
        </w:tc>
        <w:tc>
          <w:tcPr>
            <w:tcW w:w="1134" w:type="dxa"/>
            <w:tcBorders>
              <w:top w:val="double" w:sz="4" w:space="0" w:color="auto"/>
              <w:bottom w:val="double" w:sz="4" w:space="0" w:color="auto"/>
            </w:tcBorders>
            <w:vAlign w:val="center"/>
          </w:tcPr>
          <w:p w:rsidR="00851CCC" w:rsidRPr="00166EF7" w:rsidRDefault="00851CCC" w:rsidP="00B53EDE">
            <w:pPr>
              <w:jc w:val="center"/>
            </w:pPr>
            <w:r>
              <w:t>2018</w:t>
            </w:r>
            <w:r w:rsidRPr="00166EF7">
              <w:t>рік</w:t>
            </w:r>
          </w:p>
        </w:tc>
        <w:tc>
          <w:tcPr>
            <w:tcW w:w="1134" w:type="dxa"/>
            <w:tcBorders>
              <w:top w:val="double" w:sz="4" w:space="0" w:color="auto"/>
              <w:bottom w:val="double" w:sz="4" w:space="0" w:color="auto"/>
            </w:tcBorders>
            <w:vAlign w:val="center"/>
          </w:tcPr>
          <w:p w:rsidR="00851CCC" w:rsidRPr="00166EF7" w:rsidRDefault="00851CCC" w:rsidP="00B53EDE">
            <w:pPr>
              <w:jc w:val="center"/>
            </w:pPr>
            <w:r>
              <w:t>2019</w:t>
            </w:r>
            <w:r w:rsidRPr="00166EF7">
              <w:t>рік</w:t>
            </w:r>
          </w:p>
        </w:tc>
        <w:tc>
          <w:tcPr>
            <w:tcW w:w="1134" w:type="dxa"/>
            <w:tcBorders>
              <w:top w:val="double" w:sz="4" w:space="0" w:color="auto"/>
              <w:bottom w:val="double" w:sz="4" w:space="0" w:color="auto"/>
            </w:tcBorders>
            <w:vAlign w:val="center"/>
          </w:tcPr>
          <w:p w:rsidR="00851CCC" w:rsidRPr="00166EF7" w:rsidRDefault="00851CCC" w:rsidP="00B53EDE">
            <w:pPr>
              <w:jc w:val="center"/>
            </w:pPr>
            <w:r>
              <w:t>2020</w:t>
            </w:r>
            <w:r w:rsidRPr="00166EF7">
              <w:t>рік</w:t>
            </w:r>
          </w:p>
        </w:tc>
        <w:tc>
          <w:tcPr>
            <w:tcW w:w="1134" w:type="dxa"/>
            <w:tcBorders>
              <w:top w:val="double" w:sz="4" w:space="0" w:color="auto"/>
              <w:bottom w:val="double" w:sz="4" w:space="0" w:color="auto"/>
            </w:tcBorders>
            <w:vAlign w:val="center"/>
          </w:tcPr>
          <w:p w:rsidR="00851CCC" w:rsidRPr="00166EF7" w:rsidRDefault="00851CCC" w:rsidP="00B53EDE">
            <w:pPr>
              <w:jc w:val="center"/>
            </w:pPr>
            <w:r w:rsidRPr="00166EF7">
              <w:t>Всього</w:t>
            </w:r>
          </w:p>
        </w:tc>
      </w:tr>
      <w:tr w:rsidR="00851CCC" w:rsidRPr="00166EF7" w:rsidTr="00B53EDE">
        <w:trPr>
          <w:cantSplit/>
          <w:trHeight w:val="672"/>
        </w:trPr>
        <w:tc>
          <w:tcPr>
            <w:tcW w:w="534" w:type="dxa"/>
            <w:tcBorders>
              <w:top w:val="double" w:sz="4" w:space="0" w:color="auto"/>
              <w:bottom w:val="double" w:sz="4" w:space="0" w:color="auto"/>
            </w:tcBorders>
            <w:vAlign w:val="center"/>
          </w:tcPr>
          <w:p w:rsidR="00851CCC" w:rsidRPr="003358F6" w:rsidRDefault="003358F6" w:rsidP="00B53EDE">
            <w:pPr>
              <w:spacing w:line="300" w:lineRule="exact"/>
              <w:jc w:val="center"/>
              <w:rPr>
                <w:lang w:val="en-US"/>
              </w:rPr>
            </w:pPr>
            <w:r>
              <w:rPr>
                <w:lang w:val="en-US"/>
              </w:rPr>
              <w:t>1</w:t>
            </w:r>
          </w:p>
        </w:tc>
        <w:tc>
          <w:tcPr>
            <w:tcW w:w="2126" w:type="dxa"/>
            <w:tcBorders>
              <w:top w:val="double" w:sz="4" w:space="0" w:color="auto"/>
              <w:bottom w:val="double" w:sz="4" w:space="0" w:color="auto"/>
            </w:tcBorders>
            <w:vAlign w:val="center"/>
          </w:tcPr>
          <w:p w:rsidR="00851CCC" w:rsidRPr="007D74BB" w:rsidRDefault="00851CCC" w:rsidP="00A70413">
            <w:r w:rsidRPr="007D74BB">
              <w:t>Надання підтримки у створенні об’єднань співвласників багатоквартирних будинків</w:t>
            </w:r>
          </w:p>
        </w:tc>
        <w:tc>
          <w:tcPr>
            <w:tcW w:w="1134" w:type="dxa"/>
            <w:tcBorders>
              <w:top w:val="double" w:sz="4" w:space="0" w:color="auto"/>
              <w:bottom w:val="double" w:sz="4" w:space="0" w:color="auto"/>
            </w:tcBorders>
            <w:vAlign w:val="center"/>
          </w:tcPr>
          <w:p w:rsidR="00851CCC" w:rsidRPr="007D74BB" w:rsidRDefault="00851CCC" w:rsidP="00B53EDE">
            <w:pPr>
              <w:spacing w:line="280" w:lineRule="exact"/>
              <w:ind w:left="-68" w:right="-68"/>
              <w:jc w:val="center"/>
            </w:pPr>
            <w:r w:rsidRPr="007D74BB">
              <w:t>тис. грн.</w:t>
            </w:r>
          </w:p>
        </w:tc>
        <w:tc>
          <w:tcPr>
            <w:tcW w:w="1134" w:type="dxa"/>
            <w:tcBorders>
              <w:top w:val="double" w:sz="4" w:space="0" w:color="auto"/>
              <w:bottom w:val="double" w:sz="4" w:space="0" w:color="auto"/>
            </w:tcBorders>
            <w:vAlign w:val="center"/>
          </w:tcPr>
          <w:p w:rsidR="00851CCC" w:rsidRPr="00FF1D3B" w:rsidRDefault="00FF1D3B" w:rsidP="00B53EDE">
            <w:pPr>
              <w:jc w:val="center"/>
              <w:rPr>
                <w:lang w:val="en-US"/>
              </w:rPr>
            </w:pPr>
            <w:r>
              <w:rPr>
                <w:lang w:val="en-US"/>
              </w:rPr>
              <w:t>78</w:t>
            </w:r>
          </w:p>
        </w:tc>
        <w:tc>
          <w:tcPr>
            <w:tcW w:w="1134" w:type="dxa"/>
            <w:tcBorders>
              <w:top w:val="double" w:sz="4" w:space="0" w:color="auto"/>
              <w:bottom w:val="double" w:sz="4" w:space="0" w:color="auto"/>
            </w:tcBorders>
            <w:vAlign w:val="center"/>
          </w:tcPr>
          <w:p w:rsidR="00851CCC" w:rsidRPr="007D74BB" w:rsidRDefault="00FF1D3B" w:rsidP="00B53EDE">
            <w:pPr>
              <w:jc w:val="center"/>
            </w:pPr>
            <w:r>
              <w:rPr>
                <w:lang w:val="en-US"/>
              </w:rPr>
              <w:t>7</w:t>
            </w:r>
            <w:r>
              <w:t>8</w:t>
            </w:r>
          </w:p>
        </w:tc>
        <w:tc>
          <w:tcPr>
            <w:tcW w:w="1134" w:type="dxa"/>
            <w:tcBorders>
              <w:top w:val="double" w:sz="4" w:space="0" w:color="auto"/>
              <w:bottom w:val="double" w:sz="4" w:space="0" w:color="auto"/>
            </w:tcBorders>
            <w:vAlign w:val="center"/>
          </w:tcPr>
          <w:p w:rsidR="00851CCC" w:rsidRPr="007D74BB" w:rsidRDefault="00FF1D3B" w:rsidP="00B53EDE">
            <w:pPr>
              <w:jc w:val="center"/>
            </w:pPr>
            <w:r>
              <w:t>94</w:t>
            </w:r>
          </w:p>
        </w:tc>
        <w:tc>
          <w:tcPr>
            <w:tcW w:w="1134" w:type="dxa"/>
            <w:tcBorders>
              <w:top w:val="double" w:sz="4" w:space="0" w:color="auto"/>
              <w:bottom w:val="double" w:sz="4" w:space="0" w:color="auto"/>
            </w:tcBorders>
            <w:vAlign w:val="center"/>
          </w:tcPr>
          <w:p w:rsidR="00FF3C9A" w:rsidRDefault="00FF3C9A" w:rsidP="00B53EDE">
            <w:pPr>
              <w:jc w:val="center"/>
            </w:pPr>
          </w:p>
          <w:p w:rsidR="00851CCC" w:rsidRDefault="00FF1D3B" w:rsidP="00B53EDE">
            <w:pPr>
              <w:jc w:val="center"/>
            </w:pPr>
            <w:r>
              <w:t>94</w:t>
            </w:r>
          </w:p>
          <w:p w:rsidR="001D1705" w:rsidRPr="007D74BB" w:rsidRDefault="001D1705" w:rsidP="00B53EDE">
            <w:pPr>
              <w:jc w:val="center"/>
            </w:pPr>
          </w:p>
        </w:tc>
        <w:tc>
          <w:tcPr>
            <w:tcW w:w="1134" w:type="dxa"/>
            <w:tcBorders>
              <w:top w:val="double" w:sz="4" w:space="0" w:color="auto"/>
              <w:bottom w:val="double" w:sz="4" w:space="0" w:color="auto"/>
            </w:tcBorders>
            <w:vAlign w:val="center"/>
          </w:tcPr>
          <w:p w:rsidR="00851CCC" w:rsidRPr="007D74BB" w:rsidRDefault="00166404" w:rsidP="00B53EDE">
            <w:pPr>
              <w:jc w:val="center"/>
            </w:pPr>
            <w:r>
              <w:t>344</w:t>
            </w:r>
            <w:r w:rsidR="00851CCC">
              <w:t>,0</w:t>
            </w:r>
          </w:p>
        </w:tc>
      </w:tr>
      <w:tr w:rsidR="00851CCC" w:rsidRPr="00166EF7" w:rsidTr="00B53EDE">
        <w:trPr>
          <w:cantSplit/>
          <w:trHeight w:val="672"/>
        </w:trPr>
        <w:tc>
          <w:tcPr>
            <w:tcW w:w="534" w:type="dxa"/>
            <w:tcBorders>
              <w:top w:val="double" w:sz="4" w:space="0" w:color="auto"/>
              <w:bottom w:val="double" w:sz="4" w:space="0" w:color="auto"/>
            </w:tcBorders>
            <w:vAlign w:val="center"/>
          </w:tcPr>
          <w:p w:rsidR="00851CCC" w:rsidRPr="003358F6" w:rsidRDefault="003358F6" w:rsidP="00B53EDE">
            <w:pPr>
              <w:spacing w:line="300" w:lineRule="exact"/>
              <w:jc w:val="center"/>
              <w:rPr>
                <w:lang w:val="en-US"/>
              </w:rPr>
            </w:pPr>
            <w:r>
              <w:rPr>
                <w:lang w:val="en-US"/>
              </w:rPr>
              <w:t>2</w:t>
            </w:r>
          </w:p>
        </w:tc>
        <w:tc>
          <w:tcPr>
            <w:tcW w:w="2126" w:type="dxa"/>
            <w:tcBorders>
              <w:top w:val="double" w:sz="4" w:space="0" w:color="auto"/>
              <w:bottom w:val="double" w:sz="4" w:space="0" w:color="auto"/>
            </w:tcBorders>
            <w:vAlign w:val="center"/>
          </w:tcPr>
          <w:p w:rsidR="00851CCC" w:rsidRPr="007D74BB" w:rsidRDefault="00851CCC" w:rsidP="00A70413">
            <w:r w:rsidRPr="00B53EDE">
              <w:rPr>
                <w:iCs/>
              </w:rPr>
              <w:t>Утримання та розвиток житлового господарства</w:t>
            </w:r>
          </w:p>
        </w:tc>
        <w:tc>
          <w:tcPr>
            <w:tcW w:w="1134" w:type="dxa"/>
            <w:tcBorders>
              <w:top w:val="double" w:sz="4" w:space="0" w:color="auto"/>
              <w:bottom w:val="double" w:sz="4" w:space="0" w:color="auto"/>
            </w:tcBorders>
            <w:vAlign w:val="center"/>
          </w:tcPr>
          <w:p w:rsidR="00851CCC" w:rsidRPr="007D74BB" w:rsidRDefault="00851CCC" w:rsidP="00B53EDE">
            <w:pPr>
              <w:spacing w:line="280" w:lineRule="exact"/>
              <w:ind w:left="-68" w:right="-68"/>
              <w:jc w:val="center"/>
            </w:pPr>
            <w:r w:rsidRPr="007D74BB">
              <w:t>тис. грн.</w:t>
            </w:r>
          </w:p>
        </w:tc>
        <w:tc>
          <w:tcPr>
            <w:tcW w:w="1134" w:type="dxa"/>
            <w:tcBorders>
              <w:top w:val="double" w:sz="4" w:space="0" w:color="auto"/>
              <w:bottom w:val="double" w:sz="4" w:space="0" w:color="auto"/>
            </w:tcBorders>
            <w:vAlign w:val="center"/>
          </w:tcPr>
          <w:p w:rsidR="00851CCC" w:rsidRPr="007D74BB" w:rsidRDefault="00FF3C9A" w:rsidP="00B53EDE">
            <w:pPr>
              <w:jc w:val="center"/>
            </w:pPr>
            <w:r>
              <w:t>97</w:t>
            </w:r>
            <w:r w:rsidR="005B3C09">
              <w:t>0</w:t>
            </w:r>
            <w:r w:rsidR="00851CCC">
              <w:t>,0</w:t>
            </w:r>
          </w:p>
        </w:tc>
        <w:tc>
          <w:tcPr>
            <w:tcW w:w="1134" w:type="dxa"/>
            <w:tcBorders>
              <w:top w:val="double" w:sz="4" w:space="0" w:color="auto"/>
              <w:bottom w:val="double" w:sz="4" w:space="0" w:color="auto"/>
            </w:tcBorders>
            <w:vAlign w:val="center"/>
          </w:tcPr>
          <w:p w:rsidR="00851CCC" w:rsidRPr="007D74BB" w:rsidRDefault="00FF3C9A" w:rsidP="00B53EDE">
            <w:pPr>
              <w:jc w:val="center"/>
            </w:pPr>
            <w:r>
              <w:t>975</w:t>
            </w:r>
            <w:r w:rsidR="00851CCC">
              <w:t>,0</w:t>
            </w:r>
          </w:p>
        </w:tc>
        <w:tc>
          <w:tcPr>
            <w:tcW w:w="1134" w:type="dxa"/>
            <w:tcBorders>
              <w:top w:val="double" w:sz="4" w:space="0" w:color="auto"/>
              <w:bottom w:val="double" w:sz="4" w:space="0" w:color="auto"/>
            </w:tcBorders>
            <w:vAlign w:val="center"/>
          </w:tcPr>
          <w:p w:rsidR="00851CCC" w:rsidRPr="007D74BB" w:rsidRDefault="00FF3C9A" w:rsidP="00B53EDE">
            <w:pPr>
              <w:jc w:val="center"/>
            </w:pPr>
            <w:r>
              <w:t>97</w:t>
            </w:r>
            <w:r w:rsidR="00851CCC">
              <w:t>0,0</w:t>
            </w:r>
          </w:p>
        </w:tc>
        <w:tc>
          <w:tcPr>
            <w:tcW w:w="1134" w:type="dxa"/>
            <w:tcBorders>
              <w:top w:val="double" w:sz="4" w:space="0" w:color="auto"/>
              <w:bottom w:val="double" w:sz="4" w:space="0" w:color="auto"/>
            </w:tcBorders>
            <w:vAlign w:val="center"/>
          </w:tcPr>
          <w:p w:rsidR="00851CCC" w:rsidRPr="007D74BB" w:rsidRDefault="00FF3C9A" w:rsidP="00B53EDE">
            <w:pPr>
              <w:jc w:val="center"/>
            </w:pPr>
            <w:r>
              <w:t>97</w:t>
            </w:r>
            <w:r w:rsidR="00851CCC">
              <w:t>0,0</w:t>
            </w:r>
          </w:p>
        </w:tc>
        <w:tc>
          <w:tcPr>
            <w:tcW w:w="1134" w:type="dxa"/>
            <w:tcBorders>
              <w:top w:val="double" w:sz="4" w:space="0" w:color="auto"/>
              <w:bottom w:val="double" w:sz="4" w:space="0" w:color="auto"/>
            </w:tcBorders>
            <w:vAlign w:val="center"/>
          </w:tcPr>
          <w:p w:rsidR="00851CCC" w:rsidRPr="007D74BB" w:rsidRDefault="00FF3C9A" w:rsidP="00B53EDE">
            <w:pPr>
              <w:jc w:val="center"/>
            </w:pPr>
            <w:r>
              <w:t>3885</w:t>
            </w:r>
            <w:r w:rsidR="00851CCC">
              <w:t>,0</w:t>
            </w:r>
          </w:p>
        </w:tc>
      </w:tr>
      <w:tr w:rsidR="00851CCC" w:rsidRPr="00166EF7" w:rsidTr="00B53EDE">
        <w:trPr>
          <w:cantSplit/>
          <w:trHeight w:val="672"/>
        </w:trPr>
        <w:tc>
          <w:tcPr>
            <w:tcW w:w="534" w:type="dxa"/>
            <w:tcBorders>
              <w:top w:val="double" w:sz="4" w:space="0" w:color="auto"/>
              <w:bottom w:val="double" w:sz="4" w:space="0" w:color="auto"/>
            </w:tcBorders>
            <w:vAlign w:val="center"/>
          </w:tcPr>
          <w:p w:rsidR="00851CCC" w:rsidRPr="003358F6" w:rsidRDefault="003358F6" w:rsidP="00B53EDE">
            <w:pPr>
              <w:spacing w:line="300" w:lineRule="exact"/>
              <w:jc w:val="center"/>
              <w:rPr>
                <w:lang w:val="en-US"/>
              </w:rPr>
            </w:pPr>
            <w:r>
              <w:rPr>
                <w:lang w:val="en-US"/>
              </w:rPr>
              <w:t>3</w:t>
            </w:r>
          </w:p>
        </w:tc>
        <w:tc>
          <w:tcPr>
            <w:tcW w:w="2126" w:type="dxa"/>
            <w:tcBorders>
              <w:top w:val="double" w:sz="4" w:space="0" w:color="auto"/>
              <w:bottom w:val="double" w:sz="4" w:space="0" w:color="auto"/>
            </w:tcBorders>
            <w:vAlign w:val="center"/>
          </w:tcPr>
          <w:p w:rsidR="00851CCC" w:rsidRPr="007D74BB" w:rsidRDefault="00851CCC" w:rsidP="00A70413">
            <w:r w:rsidRPr="00B53EDE">
              <w:rPr>
                <w:bCs/>
              </w:rPr>
              <w:t>Утримання та розвиток інженерних мереж</w:t>
            </w:r>
          </w:p>
        </w:tc>
        <w:tc>
          <w:tcPr>
            <w:tcW w:w="1134" w:type="dxa"/>
            <w:tcBorders>
              <w:top w:val="double" w:sz="4" w:space="0" w:color="auto"/>
              <w:bottom w:val="double" w:sz="4" w:space="0" w:color="auto"/>
            </w:tcBorders>
            <w:vAlign w:val="center"/>
          </w:tcPr>
          <w:p w:rsidR="00851CCC" w:rsidRPr="007D74BB" w:rsidRDefault="00851CCC" w:rsidP="00B53EDE">
            <w:pPr>
              <w:spacing w:line="280" w:lineRule="exact"/>
              <w:ind w:left="-68" w:right="-68"/>
              <w:jc w:val="center"/>
            </w:pPr>
            <w:r w:rsidRPr="007D74BB">
              <w:t>тис. грн.</w:t>
            </w:r>
          </w:p>
        </w:tc>
        <w:tc>
          <w:tcPr>
            <w:tcW w:w="1134" w:type="dxa"/>
            <w:tcBorders>
              <w:top w:val="double" w:sz="4" w:space="0" w:color="auto"/>
              <w:bottom w:val="double" w:sz="4" w:space="0" w:color="auto"/>
            </w:tcBorders>
            <w:vAlign w:val="center"/>
          </w:tcPr>
          <w:p w:rsidR="00851CCC" w:rsidRPr="007D74BB" w:rsidRDefault="00FF3C9A" w:rsidP="00FF3C9A">
            <w:pPr>
              <w:jc w:val="center"/>
            </w:pPr>
            <w:r>
              <w:t>3160</w:t>
            </w:r>
            <w:r w:rsidR="00851CCC">
              <w:t>,0</w:t>
            </w:r>
          </w:p>
        </w:tc>
        <w:tc>
          <w:tcPr>
            <w:tcW w:w="1134" w:type="dxa"/>
            <w:tcBorders>
              <w:top w:val="double" w:sz="4" w:space="0" w:color="auto"/>
              <w:bottom w:val="double" w:sz="4" w:space="0" w:color="auto"/>
            </w:tcBorders>
            <w:vAlign w:val="center"/>
          </w:tcPr>
          <w:p w:rsidR="00851CCC" w:rsidRPr="007D74BB" w:rsidRDefault="00FF3C9A" w:rsidP="00B53EDE">
            <w:pPr>
              <w:jc w:val="center"/>
            </w:pPr>
            <w:r>
              <w:t>287</w:t>
            </w:r>
            <w:r w:rsidR="00851CCC">
              <w:t>0,0</w:t>
            </w:r>
          </w:p>
        </w:tc>
        <w:tc>
          <w:tcPr>
            <w:tcW w:w="1134" w:type="dxa"/>
            <w:tcBorders>
              <w:top w:val="double" w:sz="4" w:space="0" w:color="auto"/>
              <w:bottom w:val="double" w:sz="4" w:space="0" w:color="auto"/>
            </w:tcBorders>
            <w:vAlign w:val="center"/>
          </w:tcPr>
          <w:p w:rsidR="00851CCC" w:rsidRPr="007D74BB" w:rsidRDefault="00FF3C9A" w:rsidP="00B53EDE">
            <w:pPr>
              <w:jc w:val="center"/>
            </w:pPr>
            <w:r>
              <w:t>1355</w:t>
            </w:r>
            <w:r w:rsidR="00851CCC">
              <w:t>,0</w:t>
            </w:r>
          </w:p>
        </w:tc>
        <w:tc>
          <w:tcPr>
            <w:tcW w:w="1134" w:type="dxa"/>
            <w:tcBorders>
              <w:top w:val="double" w:sz="4" w:space="0" w:color="auto"/>
              <w:bottom w:val="double" w:sz="4" w:space="0" w:color="auto"/>
            </w:tcBorders>
            <w:vAlign w:val="center"/>
          </w:tcPr>
          <w:p w:rsidR="00851CCC" w:rsidRPr="007D74BB" w:rsidRDefault="00FF3C9A" w:rsidP="00B53EDE">
            <w:pPr>
              <w:jc w:val="center"/>
            </w:pPr>
            <w:r>
              <w:t>1355</w:t>
            </w:r>
            <w:r w:rsidR="00851CCC">
              <w:t>,0</w:t>
            </w:r>
          </w:p>
        </w:tc>
        <w:tc>
          <w:tcPr>
            <w:tcW w:w="1134" w:type="dxa"/>
            <w:tcBorders>
              <w:top w:val="double" w:sz="4" w:space="0" w:color="auto"/>
              <w:bottom w:val="double" w:sz="4" w:space="0" w:color="auto"/>
            </w:tcBorders>
            <w:vAlign w:val="center"/>
          </w:tcPr>
          <w:p w:rsidR="00851CCC" w:rsidRPr="007D74BB" w:rsidRDefault="008816FA" w:rsidP="00B53EDE">
            <w:pPr>
              <w:jc w:val="center"/>
            </w:pPr>
            <w:r>
              <w:t>8740</w:t>
            </w:r>
            <w:r w:rsidR="00851CCC">
              <w:t>,0</w:t>
            </w:r>
          </w:p>
        </w:tc>
      </w:tr>
      <w:tr w:rsidR="00851CCC" w:rsidRPr="00166EF7" w:rsidTr="00B53EDE">
        <w:trPr>
          <w:cantSplit/>
          <w:trHeight w:val="672"/>
        </w:trPr>
        <w:tc>
          <w:tcPr>
            <w:tcW w:w="534" w:type="dxa"/>
            <w:tcBorders>
              <w:top w:val="double" w:sz="4" w:space="0" w:color="auto"/>
              <w:bottom w:val="double" w:sz="4" w:space="0" w:color="auto"/>
            </w:tcBorders>
            <w:vAlign w:val="center"/>
          </w:tcPr>
          <w:p w:rsidR="00851CCC" w:rsidRPr="003358F6" w:rsidRDefault="003358F6" w:rsidP="00B53EDE">
            <w:pPr>
              <w:spacing w:line="300" w:lineRule="exact"/>
              <w:jc w:val="center"/>
              <w:rPr>
                <w:lang w:val="en-US"/>
              </w:rPr>
            </w:pPr>
            <w:r>
              <w:rPr>
                <w:lang w:val="en-US"/>
              </w:rPr>
              <w:t>4</w:t>
            </w:r>
          </w:p>
        </w:tc>
        <w:tc>
          <w:tcPr>
            <w:tcW w:w="2126" w:type="dxa"/>
            <w:tcBorders>
              <w:top w:val="double" w:sz="4" w:space="0" w:color="auto"/>
              <w:bottom w:val="double" w:sz="4" w:space="0" w:color="auto"/>
            </w:tcBorders>
            <w:vAlign w:val="center"/>
          </w:tcPr>
          <w:p w:rsidR="00851CCC" w:rsidRPr="00B53EDE" w:rsidRDefault="00851CCC" w:rsidP="00A70413">
            <w:pPr>
              <w:rPr>
                <w:bCs/>
              </w:rPr>
            </w:pPr>
            <w:r w:rsidRPr="00B53EDE">
              <w:rPr>
                <w:bCs/>
              </w:rPr>
              <w:t>Утримання та розвиток вулично-дорожнього господарства</w:t>
            </w:r>
          </w:p>
        </w:tc>
        <w:tc>
          <w:tcPr>
            <w:tcW w:w="1134" w:type="dxa"/>
            <w:tcBorders>
              <w:top w:val="double" w:sz="4" w:space="0" w:color="auto"/>
              <w:bottom w:val="double" w:sz="4" w:space="0" w:color="auto"/>
            </w:tcBorders>
            <w:vAlign w:val="center"/>
          </w:tcPr>
          <w:p w:rsidR="00851CCC" w:rsidRPr="007D74BB" w:rsidRDefault="00851CCC" w:rsidP="00B53EDE">
            <w:pPr>
              <w:spacing w:line="280" w:lineRule="exact"/>
              <w:ind w:left="-68" w:right="-68"/>
              <w:jc w:val="center"/>
            </w:pPr>
            <w:r w:rsidRPr="007D74BB">
              <w:t>тис. грн.</w:t>
            </w:r>
          </w:p>
        </w:tc>
        <w:tc>
          <w:tcPr>
            <w:tcW w:w="1134" w:type="dxa"/>
            <w:tcBorders>
              <w:top w:val="double" w:sz="4" w:space="0" w:color="auto"/>
              <w:bottom w:val="double" w:sz="4" w:space="0" w:color="auto"/>
            </w:tcBorders>
            <w:vAlign w:val="center"/>
          </w:tcPr>
          <w:p w:rsidR="00851CCC" w:rsidRPr="007D74BB" w:rsidRDefault="008816FA" w:rsidP="00B53EDE">
            <w:pPr>
              <w:jc w:val="center"/>
            </w:pPr>
            <w:r>
              <w:t>18</w:t>
            </w:r>
            <w:r w:rsidR="009A1F47">
              <w:t>1</w:t>
            </w:r>
            <w:r w:rsidR="00851CCC">
              <w:t>0,0</w:t>
            </w:r>
          </w:p>
        </w:tc>
        <w:tc>
          <w:tcPr>
            <w:tcW w:w="1134" w:type="dxa"/>
            <w:tcBorders>
              <w:top w:val="double" w:sz="4" w:space="0" w:color="auto"/>
              <w:bottom w:val="double" w:sz="4" w:space="0" w:color="auto"/>
            </w:tcBorders>
            <w:vAlign w:val="center"/>
          </w:tcPr>
          <w:p w:rsidR="00851CCC" w:rsidRPr="007D74BB" w:rsidRDefault="008816FA" w:rsidP="00B53EDE">
            <w:pPr>
              <w:jc w:val="center"/>
            </w:pPr>
            <w:r>
              <w:t>20</w:t>
            </w:r>
            <w:r w:rsidR="009A1F47">
              <w:t>2</w:t>
            </w:r>
            <w:r w:rsidR="00851CCC">
              <w:t>0,0</w:t>
            </w:r>
          </w:p>
        </w:tc>
        <w:tc>
          <w:tcPr>
            <w:tcW w:w="1134" w:type="dxa"/>
            <w:tcBorders>
              <w:top w:val="double" w:sz="4" w:space="0" w:color="auto"/>
              <w:bottom w:val="double" w:sz="4" w:space="0" w:color="auto"/>
            </w:tcBorders>
            <w:vAlign w:val="center"/>
          </w:tcPr>
          <w:p w:rsidR="00851CCC" w:rsidRPr="007D74BB" w:rsidRDefault="008816FA" w:rsidP="00B53EDE">
            <w:pPr>
              <w:jc w:val="center"/>
            </w:pPr>
            <w:r>
              <w:t>22</w:t>
            </w:r>
            <w:r w:rsidR="009A1F47">
              <w:t>2</w:t>
            </w:r>
            <w:r w:rsidR="00851CCC">
              <w:t>0,0</w:t>
            </w:r>
          </w:p>
        </w:tc>
        <w:tc>
          <w:tcPr>
            <w:tcW w:w="1134" w:type="dxa"/>
            <w:tcBorders>
              <w:top w:val="double" w:sz="4" w:space="0" w:color="auto"/>
              <w:bottom w:val="double" w:sz="4" w:space="0" w:color="auto"/>
            </w:tcBorders>
            <w:vAlign w:val="center"/>
          </w:tcPr>
          <w:p w:rsidR="00851CCC" w:rsidRPr="007D74BB" w:rsidRDefault="008816FA" w:rsidP="00B53EDE">
            <w:pPr>
              <w:jc w:val="center"/>
            </w:pPr>
            <w:r>
              <w:t>25</w:t>
            </w:r>
            <w:r w:rsidR="009A1F47">
              <w:t>2</w:t>
            </w:r>
            <w:r w:rsidR="00851CCC">
              <w:t>0,0</w:t>
            </w:r>
          </w:p>
        </w:tc>
        <w:tc>
          <w:tcPr>
            <w:tcW w:w="1134" w:type="dxa"/>
            <w:tcBorders>
              <w:top w:val="double" w:sz="4" w:space="0" w:color="auto"/>
              <w:bottom w:val="double" w:sz="4" w:space="0" w:color="auto"/>
            </w:tcBorders>
            <w:vAlign w:val="center"/>
          </w:tcPr>
          <w:p w:rsidR="00851CCC" w:rsidRPr="007D74BB" w:rsidRDefault="008816FA" w:rsidP="00B53EDE">
            <w:pPr>
              <w:jc w:val="center"/>
            </w:pPr>
            <w:r>
              <w:t>85</w:t>
            </w:r>
            <w:r w:rsidR="009A1F47">
              <w:t>7</w:t>
            </w:r>
            <w:r w:rsidR="00851CCC">
              <w:t>0,0</w:t>
            </w:r>
          </w:p>
        </w:tc>
      </w:tr>
      <w:tr w:rsidR="00B216AB" w:rsidRPr="00166EF7" w:rsidTr="00B53EDE">
        <w:trPr>
          <w:cantSplit/>
          <w:trHeight w:val="672"/>
        </w:trPr>
        <w:tc>
          <w:tcPr>
            <w:tcW w:w="534" w:type="dxa"/>
            <w:tcBorders>
              <w:top w:val="double" w:sz="4" w:space="0" w:color="auto"/>
              <w:bottom w:val="double" w:sz="4" w:space="0" w:color="auto"/>
            </w:tcBorders>
            <w:vAlign w:val="center"/>
          </w:tcPr>
          <w:p w:rsidR="00B216AB" w:rsidRPr="00B216AB" w:rsidRDefault="00B216AB" w:rsidP="00B53EDE">
            <w:pPr>
              <w:spacing w:line="300" w:lineRule="exact"/>
              <w:jc w:val="center"/>
            </w:pPr>
            <w:r>
              <w:t>5</w:t>
            </w:r>
          </w:p>
        </w:tc>
        <w:tc>
          <w:tcPr>
            <w:tcW w:w="2126" w:type="dxa"/>
            <w:tcBorders>
              <w:top w:val="double" w:sz="4" w:space="0" w:color="auto"/>
              <w:bottom w:val="double" w:sz="4" w:space="0" w:color="auto"/>
            </w:tcBorders>
            <w:vAlign w:val="center"/>
          </w:tcPr>
          <w:p w:rsidR="00B216AB" w:rsidRPr="00B53EDE" w:rsidRDefault="00B216AB" w:rsidP="00A70413">
            <w:pPr>
              <w:rPr>
                <w:bCs/>
              </w:rPr>
            </w:pPr>
            <w:r>
              <w:rPr>
                <w:bCs/>
              </w:rPr>
              <w:t>Оновлення спеціальної комунальної техніки</w:t>
            </w:r>
          </w:p>
        </w:tc>
        <w:tc>
          <w:tcPr>
            <w:tcW w:w="1134" w:type="dxa"/>
            <w:tcBorders>
              <w:top w:val="double" w:sz="4" w:space="0" w:color="auto"/>
              <w:bottom w:val="double" w:sz="4" w:space="0" w:color="auto"/>
            </w:tcBorders>
            <w:vAlign w:val="center"/>
          </w:tcPr>
          <w:p w:rsidR="00B216AB" w:rsidRPr="007D74BB" w:rsidRDefault="00B216AB" w:rsidP="00B53EDE">
            <w:pPr>
              <w:spacing w:line="280" w:lineRule="exact"/>
              <w:ind w:left="-68" w:right="-68"/>
              <w:jc w:val="center"/>
            </w:pPr>
            <w:r w:rsidRPr="00B216AB">
              <w:t>тис. грн.</w:t>
            </w:r>
          </w:p>
        </w:tc>
        <w:tc>
          <w:tcPr>
            <w:tcW w:w="1134" w:type="dxa"/>
            <w:tcBorders>
              <w:top w:val="double" w:sz="4" w:space="0" w:color="auto"/>
              <w:bottom w:val="double" w:sz="4" w:space="0" w:color="auto"/>
            </w:tcBorders>
            <w:vAlign w:val="center"/>
          </w:tcPr>
          <w:p w:rsidR="00B216AB" w:rsidRDefault="00B216AB" w:rsidP="00B53EDE">
            <w:pPr>
              <w:jc w:val="center"/>
            </w:pPr>
            <w:r>
              <w:t>900,0</w:t>
            </w:r>
          </w:p>
        </w:tc>
        <w:tc>
          <w:tcPr>
            <w:tcW w:w="1134" w:type="dxa"/>
            <w:tcBorders>
              <w:top w:val="double" w:sz="4" w:space="0" w:color="auto"/>
              <w:bottom w:val="double" w:sz="4" w:space="0" w:color="auto"/>
            </w:tcBorders>
            <w:vAlign w:val="center"/>
          </w:tcPr>
          <w:p w:rsidR="00B216AB" w:rsidRDefault="00B216AB" w:rsidP="00B53EDE">
            <w:pPr>
              <w:jc w:val="center"/>
            </w:pPr>
            <w:r>
              <w:t>1100,0</w:t>
            </w:r>
          </w:p>
        </w:tc>
        <w:tc>
          <w:tcPr>
            <w:tcW w:w="1134" w:type="dxa"/>
            <w:tcBorders>
              <w:top w:val="double" w:sz="4" w:space="0" w:color="auto"/>
              <w:bottom w:val="double" w:sz="4" w:space="0" w:color="auto"/>
            </w:tcBorders>
            <w:vAlign w:val="center"/>
          </w:tcPr>
          <w:p w:rsidR="00B216AB" w:rsidRDefault="00B216AB" w:rsidP="00B53EDE">
            <w:pPr>
              <w:jc w:val="center"/>
            </w:pPr>
            <w:r>
              <w:t>800,0</w:t>
            </w:r>
          </w:p>
        </w:tc>
        <w:tc>
          <w:tcPr>
            <w:tcW w:w="1134" w:type="dxa"/>
            <w:tcBorders>
              <w:top w:val="double" w:sz="4" w:space="0" w:color="auto"/>
              <w:bottom w:val="double" w:sz="4" w:space="0" w:color="auto"/>
            </w:tcBorders>
            <w:vAlign w:val="center"/>
          </w:tcPr>
          <w:p w:rsidR="00B216AB" w:rsidRDefault="00B216AB" w:rsidP="00B53EDE">
            <w:pPr>
              <w:jc w:val="center"/>
            </w:pPr>
            <w:r>
              <w:t>-</w:t>
            </w:r>
          </w:p>
        </w:tc>
        <w:tc>
          <w:tcPr>
            <w:tcW w:w="1134" w:type="dxa"/>
            <w:tcBorders>
              <w:top w:val="double" w:sz="4" w:space="0" w:color="auto"/>
              <w:bottom w:val="double" w:sz="4" w:space="0" w:color="auto"/>
            </w:tcBorders>
            <w:vAlign w:val="center"/>
          </w:tcPr>
          <w:p w:rsidR="00B216AB" w:rsidRDefault="00B216AB" w:rsidP="00B53EDE">
            <w:pPr>
              <w:jc w:val="center"/>
            </w:pPr>
            <w:r>
              <w:t>2800,0</w:t>
            </w:r>
          </w:p>
        </w:tc>
      </w:tr>
      <w:tr w:rsidR="00851CCC" w:rsidRPr="00166EF7" w:rsidTr="00B53EDE">
        <w:trPr>
          <w:cantSplit/>
          <w:trHeight w:val="672"/>
        </w:trPr>
        <w:tc>
          <w:tcPr>
            <w:tcW w:w="534" w:type="dxa"/>
            <w:tcBorders>
              <w:top w:val="double" w:sz="4" w:space="0" w:color="auto"/>
              <w:bottom w:val="double" w:sz="4" w:space="0" w:color="auto"/>
            </w:tcBorders>
            <w:vAlign w:val="center"/>
          </w:tcPr>
          <w:p w:rsidR="00851CCC" w:rsidRPr="003358F6" w:rsidRDefault="003358F6" w:rsidP="00B53EDE">
            <w:pPr>
              <w:spacing w:line="300" w:lineRule="exact"/>
              <w:jc w:val="center"/>
              <w:rPr>
                <w:lang w:val="en-US"/>
              </w:rPr>
            </w:pPr>
            <w:r>
              <w:rPr>
                <w:lang w:val="en-US"/>
              </w:rPr>
              <w:t>5</w:t>
            </w:r>
          </w:p>
        </w:tc>
        <w:tc>
          <w:tcPr>
            <w:tcW w:w="2126" w:type="dxa"/>
            <w:tcBorders>
              <w:top w:val="double" w:sz="4" w:space="0" w:color="auto"/>
              <w:bottom w:val="double" w:sz="4" w:space="0" w:color="auto"/>
            </w:tcBorders>
            <w:vAlign w:val="center"/>
          </w:tcPr>
          <w:p w:rsidR="00851CCC" w:rsidRPr="00B53EDE" w:rsidRDefault="00851CCC" w:rsidP="00B53EDE">
            <w:pPr>
              <w:spacing w:after="120"/>
              <w:rPr>
                <w:bCs/>
              </w:rPr>
            </w:pPr>
            <w:r w:rsidRPr="00B53EDE">
              <w:rPr>
                <w:bCs/>
              </w:rPr>
              <w:t>Утримання та розвиток благоустрою населених пунктів</w:t>
            </w:r>
          </w:p>
        </w:tc>
        <w:tc>
          <w:tcPr>
            <w:tcW w:w="1134" w:type="dxa"/>
            <w:tcBorders>
              <w:top w:val="double" w:sz="4" w:space="0" w:color="auto"/>
              <w:bottom w:val="double" w:sz="4" w:space="0" w:color="auto"/>
            </w:tcBorders>
            <w:vAlign w:val="center"/>
          </w:tcPr>
          <w:p w:rsidR="00851CCC" w:rsidRPr="007D74BB" w:rsidRDefault="00851CCC" w:rsidP="00B53EDE">
            <w:pPr>
              <w:spacing w:line="280" w:lineRule="exact"/>
              <w:ind w:left="-68" w:right="-68"/>
              <w:jc w:val="center"/>
            </w:pPr>
            <w:r w:rsidRPr="007D74BB">
              <w:t>тис. грн.</w:t>
            </w:r>
          </w:p>
        </w:tc>
        <w:tc>
          <w:tcPr>
            <w:tcW w:w="1134" w:type="dxa"/>
            <w:tcBorders>
              <w:top w:val="double" w:sz="4" w:space="0" w:color="auto"/>
              <w:bottom w:val="double" w:sz="4" w:space="0" w:color="auto"/>
            </w:tcBorders>
            <w:vAlign w:val="center"/>
          </w:tcPr>
          <w:p w:rsidR="00851CCC" w:rsidRPr="007D74BB" w:rsidRDefault="00851CCC" w:rsidP="00B53EDE">
            <w:pPr>
              <w:jc w:val="center"/>
            </w:pPr>
            <w:r>
              <w:t>5</w:t>
            </w:r>
            <w:r w:rsidR="00CE24D4">
              <w:t>65</w:t>
            </w:r>
            <w:r>
              <w:t>,0</w:t>
            </w:r>
          </w:p>
        </w:tc>
        <w:tc>
          <w:tcPr>
            <w:tcW w:w="1134" w:type="dxa"/>
            <w:tcBorders>
              <w:top w:val="double" w:sz="4" w:space="0" w:color="auto"/>
              <w:bottom w:val="double" w:sz="4" w:space="0" w:color="auto"/>
            </w:tcBorders>
            <w:vAlign w:val="center"/>
          </w:tcPr>
          <w:p w:rsidR="00851CCC" w:rsidRPr="007D74BB" w:rsidRDefault="00CE24D4" w:rsidP="00B53EDE">
            <w:pPr>
              <w:jc w:val="center"/>
            </w:pPr>
            <w:r>
              <w:t>550,0</w:t>
            </w:r>
          </w:p>
        </w:tc>
        <w:tc>
          <w:tcPr>
            <w:tcW w:w="1134" w:type="dxa"/>
            <w:tcBorders>
              <w:top w:val="double" w:sz="4" w:space="0" w:color="auto"/>
              <w:bottom w:val="double" w:sz="4" w:space="0" w:color="auto"/>
            </w:tcBorders>
            <w:vAlign w:val="center"/>
          </w:tcPr>
          <w:p w:rsidR="00851CCC" w:rsidRPr="007D74BB" w:rsidRDefault="00851CCC" w:rsidP="00B53EDE">
            <w:pPr>
              <w:jc w:val="center"/>
            </w:pPr>
            <w:r>
              <w:t>5</w:t>
            </w:r>
            <w:r w:rsidR="00CE24D4">
              <w:t>05</w:t>
            </w:r>
            <w:r>
              <w:t>,0</w:t>
            </w:r>
          </w:p>
        </w:tc>
        <w:tc>
          <w:tcPr>
            <w:tcW w:w="1134" w:type="dxa"/>
            <w:tcBorders>
              <w:top w:val="double" w:sz="4" w:space="0" w:color="auto"/>
              <w:bottom w:val="double" w:sz="4" w:space="0" w:color="auto"/>
            </w:tcBorders>
            <w:vAlign w:val="center"/>
          </w:tcPr>
          <w:p w:rsidR="00851CCC" w:rsidRPr="007D74BB" w:rsidRDefault="00851CCC" w:rsidP="00B53EDE">
            <w:pPr>
              <w:jc w:val="center"/>
            </w:pPr>
            <w:r>
              <w:t>5</w:t>
            </w:r>
            <w:r w:rsidR="00CE24D4">
              <w:t>1</w:t>
            </w:r>
            <w:r>
              <w:t>0,0</w:t>
            </w:r>
          </w:p>
        </w:tc>
        <w:tc>
          <w:tcPr>
            <w:tcW w:w="1134" w:type="dxa"/>
            <w:tcBorders>
              <w:top w:val="double" w:sz="4" w:space="0" w:color="auto"/>
              <w:bottom w:val="double" w:sz="4" w:space="0" w:color="auto"/>
            </w:tcBorders>
            <w:vAlign w:val="center"/>
          </w:tcPr>
          <w:p w:rsidR="00851CCC" w:rsidRPr="007D74BB" w:rsidRDefault="00CE24D4" w:rsidP="00B53EDE">
            <w:pPr>
              <w:jc w:val="center"/>
            </w:pPr>
            <w:r>
              <w:t>213</w:t>
            </w:r>
            <w:r w:rsidR="00851CCC">
              <w:t>0,0</w:t>
            </w:r>
          </w:p>
        </w:tc>
      </w:tr>
      <w:tr w:rsidR="00851CCC" w:rsidRPr="00166EF7" w:rsidTr="00B53EDE">
        <w:trPr>
          <w:cantSplit/>
          <w:trHeight w:val="672"/>
        </w:trPr>
        <w:tc>
          <w:tcPr>
            <w:tcW w:w="534" w:type="dxa"/>
            <w:tcBorders>
              <w:top w:val="double" w:sz="4" w:space="0" w:color="auto"/>
              <w:bottom w:val="double" w:sz="4" w:space="0" w:color="auto"/>
            </w:tcBorders>
            <w:vAlign w:val="center"/>
          </w:tcPr>
          <w:p w:rsidR="00851CCC" w:rsidRDefault="00851CCC" w:rsidP="00B53EDE">
            <w:pPr>
              <w:spacing w:line="300" w:lineRule="exact"/>
              <w:jc w:val="center"/>
            </w:pPr>
          </w:p>
        </w:tc>
        <w:tc>
          <w:tcPr>
            <w:tcW w:w="2126" w:type="dxa"/>
            <w:tcBorders>
              <w:top w:val="double" w:sz="4" w:space="0" w:color="auto"/>
              <w:bottom w:val="double" w:sz="4" w:space="0" w:color="auto"/>
            </w:tcBorders>
            <w:vAlign w:val="center"/>
          </w:tcPr>
          <w:p w:rsidR="00851CCC" w:rsidRPr="007D74BB" w:rsidRDefault="00851CCC" w:rsidP="00B53EDE">
            <w:pPr>
              <w:jc w:val="center"/>
            </w:pPr>
            <w:r w:rsidRPr="007D74BB">
              <w:t>ВСЬОГО:</w:t>
            </w:r>
          </w:p>
        </w:tc>
        <w:tc>
          <w:tcPr>
            <w:tcW w:w="1134" w:type="dxa"/>
            <w:tcBorders>
              <w:top w:val="double" w:sz="4" w:space="0" w:color="auto"/>
              <w:bottom w:val="double" w:sz="4" w:space="0" w:color="auto"/>
            </w:tcBorders>
            <w:vAlign w:val="center"/>
          </w:tcPr>
          <w:p w:rsidR="00851CCC" w:rsidRPr="007D74BB" w:rsidRDefault="00851CCC" w:rsidP="00B53EDE">
            <w:pPr>
              <w:spacing w:line="280" w:lineRule="exact"/>
              <w:ind w:left="-68" w:right="-68"/>
              <w:jc w:val="center"/>
            </w:pPr>
            <w:r w:rsidRPr="007D74BB">
              <w:t>тис. грн.</w:t>
            </w:r>
          </w:p>
        </w:tc>
        <w:tc>
          <w:tcPr>
            <w:tcW w:w="1134" w:type="dxa"/>
            <w:tcBorders>
              <w:top w:val="double" w:sz="4" w:space="0" w:color="auto"/>
              <w:bottom w:val="double" w:sz="4" w:space="0" w:color="auto"/>
            </w:tcBorders>
            <w:vAlign w:val="center"/>
          </w:tcPr>
          <w:p w:rsidR="00851CCC" w:rsidRPr="007D74BB" w:rsidRDefault="008816FA" w:rsidP="00B53EDE">
            <w:pPr>
              <w:jc w:val="center"/>
            </w:pPr>
            <w:r>
              <w:t>74</w:t>
            </w:r>
            <w:r w:rsidR="00CE24D4">
              <w:t>8</w:t>
            </w:r>
            <w:r>
              <w:t>3</w:t>
            </w:r>
            <w:r w:rsidR="00851CCC">
              <w:t>,0</w:t>
            </w:r>
          </w:p>
        </w:tc>
        <w:tc>
          <w:tcPr>
            <w:tcW w:w="1134" w:type="dxa"/>
            <w:tcBorders>
              <w:top w:val="double" w:sz="4" w:space="0" w:color="auto"/>
              <w:bottom w:val="double" w:sz="4" w:space="0" w:color="auto"/>
            </w:tcBorders>
            <w:vAlign w:val="center"/>
          </w:tcPr>
          <w:p w:rsidR="00851CCC" w:rsidRPr="007D74BB" w:rsidRDefault="008816FA" w:rsidP="00B53EDE">
            <w:pPr>
              <w:jc w:val="center"/>
            </w:pPr>
            <w:r>
              <w:t>7593</w:t>
            </w:r>
            <w:r w:rsidR="00851CCC">
              <w:t>,0</w:t>
            </w:r>
          </w:p>
        </w:tc>
        <w:tc>
          <w:tcPr>
            <w:tcW w:w="1134" w:type="dxa"/>
            <w:tcBorders>
              <w:top w:val="double" w:sz="4" w:space="0" w:color="auto"/>
              <w:bottom w:val="double" w:sz="4" w:space="0" w:color="auto"/>
            </w:tcBorders>
            <w:vAlign w:val="center"/>
          </w:tcPr>
          <w:p w:rsidR="00851CCC" w:rsidRPr="007D74BB" w:rsidRDefault="008816FA" w:rsidP="00B53EDE">
            <w:pPr>
              <w:jc w:val="center"/>
            </w:pPr>
            <w:r>
              <w:t>5944,0</w:t>
            </w:r>
          </w:p>
        </w:tc>
        <w:tc>
          <w:tcPr>
            <w:tcW w:w="1134" w:type="dxa"/>
            <w:tcBorders>
              <w:top w:val="double" w:sz="4" w:space="0" w:color="auto"/>
              <w:bottom w:val="double" w:sz="4" w:space="0" w:color="auto"/>
            </w:tcBorders>
            <w:vAlign w:val="center"/>
          </w:tcPr>
          <w:p w:rsidR="00851CCC" w:rsidRPr="007D74BB" w:rsidRDefault="008816FA" w:rsidP="00B53EDE">
            <w:pPr>
              <w:jc w:val="center"/>
            </w:pPr>
            <w:r>
              <w:t>5449</w:t>
            </w:r>
            <w:r w:rsidR="00851CCC">
              <w:t>,5</w:t>
            </w:r>
          </w:p>
        </w:tc>
        <w:tc>
          <w:tcPr>
            <w:tcW w:w="1134" w:type="dxa"/>
            <w:tcBorders>
              <w:top w:val="double" w:sz="4" w:space="0" w:color="auto"/>
              <w:bottom w:val="double" w:sz="4" w:space="0" w:color="auto"/>
            </w:tcBorders>
            <w:vAlign w:val="center"/>
          </w:tcPr>
          <w:p w:rsidR="00851CCC" w:rsidRPr="007D74BB" w:rsidRDefault="008816FA" w:rsidP="00B53EDE">
            <w:pPr>
              <w:jc w:val="center"/>
            </w:pPr>
            <w:r>
              <w:t>26469</w:t>
            </w:r>
            <w:r w:rsidR="00851CCC">
              <w:t>,0</w:t>
            </w:r>
          </w:p>
        </w:tc>
      </w:tr>
    </w:tbl>
    <w:p w:rsidR="00851CCC" w:rsidRDefault="00851CCC" w:rsidP="006625B0">
      <w:pPr>
        <w:rPr>
          <w:iCs/>
        </w:rPr>
      </w:pPr>
      <w:r>
        <w:rPr>
          <w:iCs/>
        </w:rPr>
        <w:t xml:space="preserve"> </w:t>
      </w:r>
    </w:p>
    <w:p w:rsidR="00851CCC" w:rsidRPr="006625B0" w:rsidRDefault="00851CCC" w:rsidP="006625B0">
      <w:pPr>
        <w:rPr>
          <w:iCs/>
        </w:rPr>
      </w:pPr>
      <w:r>
        <w:rPr>
          <w:iCs/>
        </w:rPr>
        <w:t xml:space="preserve">Заступник селищного голови                                                                       </w:t>
      </w:r>
      <w:r w:rsidR="00053D16">
        <w:rPr>
          <w:iCs/>
        </w:rPr>
        <w:t xml:space="preserve">        </w:t>
      </w:r>
      <w:r>
        <w:rPr>
          <w:iCs/>
        </w:rPr>
        <w:t xml:space="preserve">       </w:t>
      </w:r>
      <w:r w:rsidR="00053D16">
        <w:rPr>
          <w:iCs/>
        </w:rPr>
        <w:t>А.П.</w:t>
      </w:r>
      <w:proofErr w:type="spellStart"/>
      <w:r>
        <w:rPr>
          <w:iCs/>
        </w:rPr>
        <w:t>Боровець</w:t>
      </w:r>
      <w:proofErr w:type="spellEnd"/>
      <w:r>
        <w:rPr>
          <w:iCs/>
        </w:rPr>
        <w:t xml:space="preserve"> </w:t>
      </w:r>
    </w:p>
    <w:p w:rsidR="00851CCC" w:rsidRPr="00BE1C8F" w:rsidRDefault="00851CCC" w:rsidP="00FC319D">
      <w:pPr>
        <w:rPr>
          <w:color w:val="000000"/>
          <w:sz w:val="28"/>
          <w:szCs w:val="28"/>
        </w:rPr>
      </w:pPr>
    </w:p>
    <w:p w:rsidR="00851CCC" w:rsidRPr="00BE1C8F" w:rsidRDefault="00851CCC" w:rsidP="00FC319D">
      <w:pPr>
        <w:rPr>
          <w:color w:val="000000"/>
          <w:sz w:val="28"/>
          <w:szCs w:val="28"/>
        </w:rPr>
      </w:pPr>
    </w:p>
    <w:p w:rsidR="00851CCC" w:rsidRPr="00BE1C8F" w:rsidRDefault="00851CCC" w:rsidP="00FC319D">
      <w:pPr>
        <w:rPr>
          <w:color w:val="000000"/>
          <w:sz w:val="28"/>
          <w:szCs w:val="28"/>
        </w:rPr>
      </w:pPr>
    </w:p>
    <w:p w:rsidR="00851CCC" w:rsidRPr="00BE1C8F" w:rsidRDefault="00851CCC" w:rsidP="00FC319D">
      <w:pPr>
        <w:rPr>
          <w:color w:val="000000"/>
          <w:sz w:val="28"/>
          <w:szCs w:val="28"/>
        </w:rPr>
      </w:pPr>
      <w:bookmarkStart w:id="0" w:name="_GoBack"/>
      <w:bookmarkEnd w:id="0"/>
    </w:p>
    <w:p w:rsidR="00851CCC" w:rsidRDefault="00851CCC" w:rsidP="00FC319D">
      <w:pPr>
        <w:rPr>
          <w:sz w:val="28"/>
          <w:szCs w:val="28"/>
          <w:lang w:val="ru-RU"/>
        </w:rPr>
        <w:sectPr w:rsidR="00851CCC" w:rsidSect="00926D70">
          <w:headerReference w:type="even" r:id="rId9"/>
          <w:pgSz w:w="11906" w:h="16838"/>
          <w:pgMar w:top="1134" w:right="566" w:bottom="1134" w:left="1701" w:header="709" w:footer="709" w:gutter="0"/>
          <w:cols w:space="708"/>
          <w:titlePg/>
          <w:docGrid w:linePitch="360"/>
        </w:sectPr>
      </w:pPr>
      <w:r>
        <w:rPr>
          <w:sz w:val="28"/>
          <w:szCs w:val="28"/>
          <w:lang w:val="ru-RU"/>
        </w:rPr>
        <w:t xml:space="preserve">                           </w:t>
      </w:r>
    </w:p>
    <w:p w:rsidR="00851CCC" w:rsidRPr="006625B0" w:rsidRDefault="007E4440" w:rsidP="00C70943">
      <w:pPr>
        <w:spacing w:after="120"/>
        <w:ind w:left="13451" w:hanging="551"/>
        <w:jc w:val="center"/>
      </w:pPr>
      <w:r>
        <w:lastRenderedPageBreak/>
        <w:t>Додаток 3</w:t>
      </w:r>
      <w:r w:rsidR="00C70943">
        <w:t xml:space="preserve"> до Програми</w:t>
      </w:r>
    </w:p>
    <w:p w:rsidR="00851CCC" w:rsidRDefault="00851CCC" w:rsidP="00F75DED">
      <w:pPr>
        <w:spacing w:after="120"/>
        <w:ind w:firstLine="709"/>
        <w:jc w:val="center"/>
        <w:rPr>
          <w:sz w:val="25"/>
          <w:szCs w:val="25"/>
        </w:rPr>
      </w:pPr>
      <w:r w:rsidRPr="005E6804">
        <w:rPr>
          <w:sz w:val="25"/>
          <w:szCs w:val="25"/>
        </w:rPr>
        <w:t>ЗАХОДИ ЩОДО</w:t>
      </w:r>
      <w:r>
        <w:rPr>
          <w:sz w:val="25"/>
          <w:szCs w:val="25"/>
        </w:rPr>
        <w:t xml:space="preserve"> РЕФОРМУВАННЯ ТА</w:t>
      </w:r>
      <w:r w:rsidRPr="005E6804">
        <w:rPr>
          <w:sz w:val="25"/>
          <w:szCs w:val="25"/>
        </w:rPr>
        <w:t xml:space="preserve"> РОЗВИТКУ ЖИТЛОВО-КОМУН</w:t>
      </w:r>
      <w:r>
        <w:rPr>
          <w:sz w:val="25"/>
          <w:szCs w:val="25"/>
        </w:rPr>
        <w:t xml:space="preserve">АЛЬНОГО ГОСПОДАРСТВА </w:t>
      </w:r>
    </w:p>
    <w:p w:rsidR="00851CCC" w:rsidRPr="00F31F3D" w:rsidRDefault="00851CCC" w:rsidP="00F31F3D">
      <w:pPr>
        <w:spacing w:after="120"/>
        <w:ind w:firstLine="709"/>
        <w:jc w:val="center"/>
        <w:rPr>
          <w:sz w:val="25"/>
          <w:szCs w:val="25"/>
        </w:rPr>
      </w:pPr>
      <w:r>
        <w:rPr>
          <w:sz w:val="25"/>
          <w:szCs w:val="25"/>
        </w:rPr>
        <w:t>Томашгородської селищної ради  на 2017-2020 роки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127"/>
        <w:gridCol w:w="5386"/>
        <w:gridCol w:w="1276"/>
        <w:gridCol w:w="2551"/>
        <w:gridCol w:w="2977"/>
      </w:tblGrid>
      <w:tr w:rsidR="00851CCC" w:rsidTr="005E4617">
        <w:trPr>
          <w:tblHeader/>
        </w:trPr>
        <w:tc>
          <w:tcPr>
            <w:tcW w:w="708" w:type="dxa"/>
            <w:tcBorders>
              <w:top w:val="double" w:sz="4" w:space="0" w:color="auto"/>
              <w:bottom w:val="double" w:sz="4" w:space="0" w:color="auto"/>
            </w:tcBorders>
          </w:tcPr>
          <w:p w:rsidR="00851CCC" w:rsidRDefault="00851CCC" w:rsidP="00B53EDE">
            <w:pPr>
              <w:spacing w:line="360" w:lineRule="exact"/>
              <w:jc w:val="center"/>
            </w:pPr>
            <w:r>
              <w:t>№ з/п</w:t>
            </w:r>
          </w:p>
        </w:tc>
        <w:tc>
          <w:tcPr>
            <w:tcW w:w="2127" w:type="dxa"/>
            <w:tcBorders>
              <w:top w:val="double" w:sz="4" w:space="0" w:color="auto"/>
              <w:bottom w:val="double" w:sz="4" w:space="0" w:color="auto"/>
            </w:tcBorders>
          </w:tcPr>
          <w:p w:rsidR="00851CCC" w:rsidRPr="00D17497" w:rsidRDefault="00851CCC" w:rsidP="00B53EDE">
            <w:pPr>
              <w:jc w:val="center"/>
            </w:pPr>
            <w:r>
              <w:t>Завдання</w:t>
            </w:r>
          </w:p>
        </w:tc>
        <w:tc>
          <w:tcPr>
            <w:tcW w:w="5386" w:type="dxa"/>
            <w:tcBorders>
              <w:top w:val="double" w:sz="4" w:space="0" w:color="auto"/>
              <w:bottom w:val="double" w:sz="4" w:space="0" w:color="auto"/>
            </w:tcBorders>
          </w:tcPr>
          <w:p w:rsidR="00851CCC" w:rsidRPr="00D17497" w:rsidRDefault="00851CCC" w:rsidP="00B53EDE">
            <w:pPr>
              <w:jc w:val="center"/>
            </w:pPr>
            <w:r>
              <w:t>Зміст заходу</w:t>
            </w:r>
          </w:p>
        </w:tc>
        <w:tc>
          <w:tcPr>
            <w:tcW w:w="1276" w:type="dxa"/>
            <w:tcBorders>
              <w:top w:val="double" w:sz="4" w:space="0" w:color="auto"/>
              <w:bottom w:val="double" w:sz="4" w:space="0" w:color="auto"/>
            </w:tcBorders>
          </w:tcPr>
          <w:p w:rsidR="00851CCC" w:rsidRPr="005E4617" w:rsidRDefault="00851CCC" w:rsidP="00B53EDE">
            <w:pPr>
              <w:jc w:val="center"/>
            </w:pPr>
            <w:r w:rsidRPr="005E4617">
              <w:rPr>
                <w:sz w:val="22"/>
                <w:szCs w:val="22"/>
              </w:rPr>
              <w:t>Термін виконання</w:t>
            </w:r>
          </w:p>
        </w:tc>
        <w:tc>
          <w:tcPr>
            <w:tcW w:w="2551" w:type="dxa"/>
            <w:tcBorders>
              <w:top w:val="double" w:sz="4" w:space="0" w:color="auto"/>
              <w:bottom w:val="double" w:sz="4" w:space="0" w:color="auto"/>
            </w:tcBorders>
          </w:tcPr>
          <w:p w:rsidR="00851CCC" w:rsidRPr="00D17497" w:rsidRDefault="00851CCC" w:rsidP="00B53EDE">
            <w:pPr>
              <w:jc w:val="center"/>
            </w:pPr>
            <w:r>
              <w:t>Виконавці</w:t>
            </w:r>
          </w:p>
        </w:tc>
        <w:tc>
          <w:tcPr>
            <w:tcW w:w="2977" w:type="dxa"/>
            <w:tcBorders>
              <w:top w:val="double" w:sz="4" w:space="0" w:color="auto"/>
              <w:bottom w:val="double" w:sz="4" w:space="0" w:color="auto"/>
            </w:tcBorders>
          </w:tcPr>
          <w:p w:rsidR="00851CCC" w:rsidRPr="00D17497" w:rsidRDefault="00851CCC" w:rsidP="00B53EDE">
            <w:pPr>
              <w:jc w:val="center"/>
            </w:pPr>
            <w:r>
              <w:t>Очікувані результати реалізації</w:t>
            </w:r>
          </w:p>
        </w:tc>
      </w:tr>
      <w:tr w:rsidR="00851CCC" w:rsidRPr="005A21AC" w:rsidTr="005E4617">
        <w:trPr>
          <w:trHeight w:val="1525"/>
        </w:trPr>
        <w:tc>
          <w:tcPr>
            <w:tcW w:w="708" w:type="dxa"/>
            <w:vMerge w:val="restart"/>
          </w:tcPr>
          <w:p w:rsidR="00851CCC" w:rsidRPr="00B53EDE" w:rsidRDefault="00851CCC" w:rsidP="00B53EDE">
            <w:pPr>
              <w:spacing w:line="360" w:lineRule="exact"/>
              <w:jc w:val="center"/>
            </w:pPr>
            <w:r w:rsidRPr="00B53EDE">
              <w:rPr>
                <w:sz w:val="22"/>
                <w:szCs w:val="22"/>
              </w:rPr>
              <w:t>1</w:t>
            </w:r>
          </w:p>
        </w:tc>
        <w:tc>
          <w:tcPr>
            <w:tcW w:w="2127" w:type="dxa"/>
            <w:vMerge w:val="restart"/>
          </w:tcPr>
          <w:p w:rsidR="00851CCC" w:rsidRPr="00B53EDE" w:rsidRDefault="00851CCC" w:rsidP="00B53EDE">
            <w:pPr>
              <w:spacing w:line="360" w:lineRule="exact"/>
              <w:ind w:left="-57" w:right="-57"/>
            </w:pPr>
            <w:r w:rsidRPr="00B53EDE">
              <w:rPr>
                <w:sz w:val="22"/>
                <w:szCs w:val="22"/>
              </w:rPr>
              <w:t>Реформування системи управління житлово-комунальним господарством, формування нових форм управління, що базуються на договірних відносинах</w:t>
            </w:r>
          </w:p>
        </w:tc>
        <w:tc>
          <w:tcPr>
            <w:tcW w:w="5386" w:type="dxa"/>
          </w:tcPr>
          <w:p w:rsidR="00851CCC" w:rsidRPr="00B53EDE" w:rsidRDefault="00851CCC" w:rsidP="00B53EDE">
            <w:pPr>
              <w:ind w:left="-108"/>
            </w:pPr>
            <w:r w:rsidRPr="00B53EDE">
              <w:rPr>
                <w:sz w:val="22"/>
                <w:szCs w:val="22"/>
              </w:rPr>
              <w:t>Залучення підприємства усіх форм власності на конкурентних засадах до управління житловим фондом шляхом впровадження елементів приватного обслуговування, сприяння створенню альтернативних підприємств з виробницт</w:t>
            </w:r>
            <w:r w:rsidRPr="00B53EDE">
              <w:rPr>
                <w:spacing w:val="-6"/>
                <w:sz w:val="22"/>
                <w:szCs w:val="22"/>
              </w:rPr>
              <w:t>ва та надання житлово-комунальних послуг.</w:t>
            </w:r>
          </w:p>
        </w:tc>
        <w:tc>
          <w:tcPr>
            <w:tcW w:w="1276" w:type="dxa"/>
          </w:tcPr>
          <w:p w:rsidR="00851CCC" w:rsidRPr="00B53EDE" w:rsidRDefault="00851CCC" w:rsidP="00B53EDE">
            <w:pPr>
              <w:jc w:val="center"/>
            </w:pPr>
            <w:r w:rsidRPr="00B53EDE">
              <w:rPr>
                <w:sz w:val="22"/>
                <w:szCs w:val="22"/>
              </w:rPr>
              <w:t>201</w:t>
            </w:r>
            <w:r>
              <w:rPr>
                <w:sz w:val="22"/>
                <w:szCs w:val="22"/>
              </w:rPr>
              <w:t>7 рік</w:t>
            </w:r>
          </w:p>
        </w:tc>
        <w:tc>
          <w:tcPr>
            <w:tcW w:w="2551" w:type="dxa"/>
          </w:tcPr>
          <w:p w:rsidR="00851CCC" w:rsidRPr="00B53EDE" w:rsidRDefault="00851CCC" w:rsidP="00B53EDE">
            <w:pPr>
              <w:ind w:left="-68" w:right="-68"/>
              <w:jc w:val="center"/>
              <w:rPr>
                <w:sz w:val="20"/>
                <w:szCs w:val="20"/>
              </w:rPr>
            </w:pPr>
            <w:r>
              <w:rPr>
                <w:sz w:val="20"/>
                <w:szCs w:val="20"/>
              </w:rPr>
              <w:t>Виконавчий комітет Томашгородської</w:t>
            </w:r>
            <w:r w:rsidRPr="00B53EDE">
              <w:rPr>
                <w:sz w:val="20"/>
                <w:szCs w:val="20"/>
              </w:rPr>
              <w:t xml:space="preserve"> селищної ради. </w:t>
            </w:r>
          </w:p>
        </w:tc>
        <w:tc>
          <w:tcPr>
            <w:tcW w:w="2977" w:type="dxa"/>
          </w:tcPr>
          <w:p w:rsidR="00851CCC" w:rsidRPr="00B53EDE" w:rsidRDefault="00851CCC" w:rsidP="00B53EDE">
            <w:pPr>
              <w:ind w:left="-68" w:right="-68"/>
              <w:jc w:val="center"/>
            </w:pPr>
            <w:r w:rsidRPr="00B53EDE">
              <w:rPr>
                <w:sz w:val="22"/>
                <w:szCs w:val="22"/>
              </w:rPr>
              <w:t>Удосконалення системи управління об’єктами житлово-комунального господарства</w:t>
            </w:r>
          </w:p>
        </w:tc>
      </w:tr>
      <w:tr w:rsidR="00851CCC" w:rsidRPr="005A21AC" w:rsidTr="005E4617">
        <w:trPr>
          <w:trHeight w:val="972"/>
        </w:trPr>
        <w:tc>
          <w:tcPr>
            <w:tcW w:w="708" w:type="dxa"/>
            <w:vMerge/>
          </w:tcPr>
          <w:p w:rsidR="00851CCC" w:rsidRPr="00B53EDE" w:rsidRDefault="00851CCC" w:rsidP="00B53EDE">
            <w:pPr>
              <w:spacing w:line="360" w:lineRule="exact"/>
              <w:jc w:val="center"/>
            </w:pPr>
          </w:p>
        </w:tc>
        <w:tc>
          <w:tcPr>
            <w:tcW w:w="2127" w:type="dxa"/>
            <w:vMerge/>
          </w:tcPr>
          <w:p w:rsidR="00851CCC" w:rsidRPr="00B53EDE" w:rsidRDefault="00851CCC" w:rsidP="00B53EDE">
            <w:pPr>
              <w:spacing w:line="360" w:lineRule="exact"/>
              <w:jc w:val="both"/>
            </w:pPr>
          </w:p>
        </w:tc>
        <w:tc>
          <w:tcPr>
            <w:tcW w:w="5386" w:type="dxa"/>
          </w:tcPr>
          <w:p w:rsidR="00851CCC" w:rsidRPr="00B53EDE" w:rsidRDefault="00851CCC" w:rsidP="00B53EDE">
            <w:pPr>
              <w:ind w:left="-108"/>
            </w:pPr>
            <w:r w:rsidRPr="00B53EDE">
              <w:rPr>
                <w:sz w:val="22"/>
                <w:szCs w:val="22"/>
              </w:rPr>
              <w:t>Визначення замовників житлово-комунальних послуг, впорядкування відносини власності.</w:t>
            </w:r>
          </w:p>
        </w:tc>
        <w:tc>
          <w:tcPr>
            <w:tcW w:w="1276" w:type="dxa"/>
          </w:tcPr>
          <w:p w:rsidR="00851CCC" w:rsidRPr="00B53EDE" w:rsidRDefault="00851CCC" w:rsidP="00B53EDE">
            <w:pPr>
              <w:jc w:val="center"/>
            </w:pPr>
            <w:r w:rsidRPr="00B53EDE">
              <w:rPr>
                <w:sz w:val="22"/>
                <w:szCs w:val="22"/>
              </w:rPr>
              <w:t>201</w:t>
            </w:r>
            <w:r>
              <w:rPr>
                <w:sz w:val="22"/>
                <w:szCs w:val="22"/>
              </w:rPr>
              <w:t>7 рік</w:t>
            </w:r>
          </w:p>
        </w:tc>
        <w:tc>
          <w:tcPr>
            <w:tcW w:w="2551" w:type="dxa"/>
          </w:tcPr>
          <w:p w:rsidR="00851CCC" w:rsidRPr="00B53EDE" w:rsidRDefault="00851CCC" w:rsidP="00B53EDE">
            <w:pPr>
              <w:ind w:left="-68" w:right="-68"/>
              <w:jc w:val="center"/>
            </w:pPr>
            <w:r>
              <w:rPr>
                <w:sz w:val="20"/>
                <w:szCs w:val="20"/>
              </w:rPr>
              <w:t>Виконавчий комітет Томашгородської</w:t>
            </w:r>
            <w:r w:rsidRPr="00B53EDE">
              <w:rPr>
                <w:sz w:val="20"/>
                <w:szCs w:val="20"/>
              </w:rPr>
              <w:t xml:space="preserve"> селищної ради.</w:t>
            </w:r>
          </w:p>
        </w:tc>
        <w:tc>
          <w:tcPr>
            <w:tcW w:w="2977" w:type="dxa"/>
          </w:tcPr>
          <w:p w:rsidR="00851CCC" w:rsidRPr="00B53EDE" w:rsidRDefault="00851CCC" w:rsidP="00B53EDE">
            <w:pPr>
              <w:ind w:left="-68" w:right="-68"/>
              <w:jc w:val="center"/>
            </w:pPr>
            <w:r w:rsidRPr="00B53EDE">
              <w:rPr>
                <w:sz w:val="22"/>
                <w:szCs w:val="22"/>
              </w:rPr>
              <w:t>Удосконалення системи управління об’єктами житлово-комунального господарства.</w:t>
            </w:r>
          </w:p>
        </w:tc>
      </w:tr>
      <w:tr w:rsidR="00851CCC" w:rsidRPr="005A21AC" w:rsidTr="005E4617">
        <w:trPr>
          <w:trHeight w:val="943"/>
        </w:trPr>
        <w:tc>
          <w:tcPr>
            <w:tcW w:w="708" w:type="dxa"/>
            <w:vMerge/>
          </w:tcPr>
          <w:p w:rsidR="00851CCC" w:rsidRPr="00B53EDE" w:rsidRDefault="00851CCC" w:rsidP="00B53EDE">
            <w:pPr>
              <w:spacing w:line="360" w:lineRule="exact"/>
              <w:jc w:val="center"/>
            </w:pPr>
          </w:p>
        </w:tc>
        <w:tc>
          <w:tcPr>
            <w:tcW w:w="2127" w:type="dxa"/>
            <w:vMerge/>
          </w:tcPr>
          <w:p w:rsidR="00851CCC" w:rsidRPr="00B53EDE" w:rsidRDefault="00851CCC" w:rsidP="00B53EDE">
            <w:pPr>
              <w:spacing w:line="360" w:lineRule="exact"/>
              <w:jc w:val="both"/>
            </w:pPr>
          </w:p>
        </w:tc>
        <w:tc>
          <w:tcPr>
            <w:tcW w:w="5386" w:type="dxa"/>
          </w:tcPr>
          <w:p w:rsidR="00851CCC" w:rsidRPr="00B53EDE" w:rsidRDefault="00851CCC" w:rsidP="00B53EDE">
            <w:pPr>
              <w:ind w:left="-108"/>
            </w:pPr>
            <w:r w:rsidRPr="00B53EDE">
              <w:rPr>
                <w:sz w:val="22"/>
                <w:szCs w:val="22"/>
              </w:rPr>
              <w:t xml:space="preserve">Проведення інвентаризації майна комунальної власності в житлово-комунальному господарстві з уточненням його вартості. </w:t>
            </w:r>
          </w:p>
        </w:tc>
        <w:tc>
          <w:tcPr>
            <w:tcW w:w="1276" w:type="dxa"/>
          </w:tcPr>
          <w:p w:rsidR="00851CCC" w:rsidRPr="00B53EDE" w:rsidRDefault="00851CCC" w:rsidP="00B53EDE">
            <w:pPr>
              <w:jc w:val="center"/>
            </w:pPr>
            <w:r>
              <w:rPr>
                <w:sz w:val="22"/>
                <w:szCs w:val="22"/>
              </w:rPr>
              <w:t>2017</w:t>
            </w:r>
            <w:r w:rsidRPr="00B53EDE">
              <w:rPr>
                <w:sz w:val="22"/>
                <w:szCs w:val="22"/>
              </w:rPr>
              <w:t xml:space="preserve"> </w:t>
            </w:r>
            <w:r>
              <w:rPr>
                <w:sz w:val="22"/>
                <w:szCs w:val="22"/>
              </w:rPr>
              <w:t>рік</w:t>
            </w:r>
          </w:p>
        </w:tc>
        <w:tc>
          <w:tcPr>
            <w:tcW w:w="2551" w:type="dxa"/>
          </w:tcPr>
          <w:p w:rsidR="00851CCC" w:rsidRPr="00B53EDE" w:rsidRDefault="00851CCC" w:rsidP="00B53EDE">
            <w:pPr>
              <w:spacing w:line="200" w:lineRule="exact"/>
              <w:jc w:val="center"/>
            </w:pPr>
            <w:r>
              <w:rPr>
                <w:sz w:val="20"/>
                <w:szCs w:val="20"/>
              </w:rPr>
              <w:t>Виконавчий комітет Томашгородської</w:t>
            </w:r>
            <w:r w:rsidRPr="00B53EDE">
              <w:rPr>
                <w:sz w:val="20"/>
                <w:szCs w:val="20"/>
              </w:rPr>
              <w:t xml:space="preserve"> селищної ради.</w:t>
            </w:r>
          </w:p>
        </w:tc>
        <w:tc>
          <w:tcPr>
            <w:tcW w:w="2977" w:type="dxa"/>
          </w:tcPr>
          <w:p w:rsidR="00851CCC" w:rsidRPr="00B53EDE" w:rsidRDefault="00851CCC" w:rsidP="00B53EDE">
            <w:pPr>
              <w:ind w:left="-68" w:right="-68"/>
              <w:jc w:val="center"/>
            </w:pPr>
            <w:r w:rsidRPr="00B53EDE">
              <w:rPr>
                <w:sz w:val="22"/>
                <w:szCs w:val="22"/>
              </w:rPr>
              <w:t>Підвищення ефективності використання майна.</w:t>
            </w:r>
          </w:p>
        </w:tc>
      </w:tr>
      <w:tr w:rsidR="00851CCC" w:rsidRPr="005A21AC" w:rsidTr="005E4617">
        <w:trPr>
          <w:cantSplit/>
        </w:trPr>
        <w:tc>
          <w:tcPr>
            <w:tcW w:w="708" w:type="dxa"/>
            <w:vMerge w:val="restart"/>
          </w:tcPr>
          <w:p w:rsidR="00851CCC" w:rsidRPr="00B53EDE" w:rsidRDefault="00851CCC" w:rsidP="00B53EDE">
            <w:pPr>
              <w:spacing w:line="360" w:lineRule="exact"/>
              <w:jc w:val="center"/>
            </w:pPr>
            <w:r w:rsidRPr="00B53EDE">
              <w:rPr>
                <w:sz w:val="22"/>
                <w:szCs w:val="22"/>
              </w:rPr>
              <w:t>2</w:t>
            </w:r>
          </w:p>
        </w:tc>
        <w:tc>
          <w:tcPr>
            <w:tcW w:w="2127" w:type="dxa"/>
            <w:vMerge w:val="restart"/>
          </w:tcPr>
          <w:p w:rsidR="00851CCC" w:rsidRPr="00B53EDE" w:rsidRDefault="00851CCC" w:rsidP="00F1482A">
            <w:r w:rsidRPr="00B53EDE">
              <w:rPr>
                <w:sz w:val="22"/>
                <w:szCs w:val="22"/>
              </w:rPr>
              <w:t>Формування інститутів управління житловим</w:t>
            </w:r>
            <w:r w:rsidR="005E4617">
              <w:rPr>
                <w:sz w:val="22"/>
                <w:szCs w:val="22"/>
              </w:rPr>
              <w:t>и будинками та органів самоорга</w:t>
            </w:r>
            <w:r w:rsidRPr="00B53EDE">
              <w:rPr>
                <w:sz w:val="22"/>
                <w:szCs w:val="22"/>
              </w:rPr>
              <w:t>нізації населення.</w:t>
            </w:r>
          </w:p>
          <w:p w:rsidR="00851CCC" w:rsidRPr="00B53EDE" w:rsidRDefault="00851CCC" w:rsidP="00B53EDE">
            <w:pPr>
              <w:spacing w:line="360" w:lineRule="exact"/>
              <w:jc w:val="both"/>
            </w:pPr>
          </w:p>
        </w:tc>
        <w:tc>
          <w:tcPr>
            <w:tcW w:w="5386" w:type="dxa"/>
          </w:tcPr>
          <w:p w:rsidR="00851CCC" w:rsidRPr="00B53EDE" w:rsidRDefault="00851CCC" w:rsidP="00B53EDE">
            <w:pPr>
              <w:ind w:left="-108"/>
            </w:pPr>
            <w:r w:rsidRPr="00B53EDE">
              <w:rPr>
                <w:sz w:val="22"/>
                <w:szCs w:val="22"/>
              </w:rPr>
              <w:t xml:space="preserve"> </w:t>
            </w:r>
            <w:r w:rsidRPr="00B53EDE">
              <w:rPr>
                <w:spacing w:val="-6"/>
                <w:sz w:val="22"/>
                <w:szCs w:val="22"/>
              </w:rPr>
              <w:t>Створення при селищному голові громадської</w:t>
            </w:r>
            <w:r w:rsidRPr="00B53EDE">
              <w:rPr>
                <w:sz w:val="22"/>
                <w:szCs w:val="22"/>
              </w:rPr>
              <w:t xml:space="preserve"> ради з розгляду та опрацювання питань житлово-комунального господарства, вдосконалення роботи підприємств житлово-комунального господарства, ОСББ (із залученням представників громадських організацій та депутатів селищної ради).</w:t>
            </w:r>
          </w:p>
        </w:tc>
        <w:tc>
          <w:tcPr>
            <w:tcW w:w="1276" w:type="dxa"/>
          </w:tcPr>
          <w:p w:rsidR="00851CCC" w:rsidRPr="00B53EDE" w:rsidRDefault="00851CCC" w:rsidP="00B53EDE">
            <w:pPr>
              <w:ind w:left="-57" w:right="-57"/>
              <w:jc w:val="center"/>
            </w:pPr>
            <w:r>
              <w:rPr>
                <w:sz w:val="22"/>
                <w:szCs w:val="22"/>
              </w:rPr>
              <w:t>2017</w:t>
            </w:r>
            <w:r w:rsidRPr="00B53EDE">
              <w:rPr>
                <w:sz w:val="22"/>
                <w:szCs w:val="22"/>
              </w:rPr>
              <w:t xml:space="preserve"> рік</w:t>
            </w:r>
          </w:p>
        </w:tc>
        <w:tc>
          <w:tcPr>
            <w:tcW w:w="2551" w:type="dxa"/>
          </w:tcPr>
          <w:p w:rsidR="00851CCC" w:rsidRPr="00B53EDE" w:rsidRDefault="00851CCC" w:rsidP="00B53EDE">
            <w:pPr>
              <w:ind w:left="-57" w:right="-57"/>
              <w:jc w:val="center"/>
              <w:rPr>
                <w:sz w:val="20"/>
                <w:szCs w:val="20"/>
              </w:rPr>
            </w:pPr>
            <w:r w:rsidRPr="00B53EDE">
              <w:rPr>
                <w:sz w:val="20"/>
                <w:szCs w:val="20"/>
              </w:rPr>
              <w:t xml:space="preserve"> </w:t>
            </w:r>
            <w:r>
              <w:rPr>
                <w:sz w:val="20"/>
                <w:szCs w:val="20"/>
              </w:rPr>
              <w:t>Виконавчий комітет Томашгородської</w:t>
            </w:r>
            <w:r w:rsidRPr="00B53EDE">
              <w:rPr>
                <w:sz w:val="20"/>
                <w:szCs w:val="20"/>
              </w:rPr>
              <w:t xml:space="preserve"> селищної ради.</w:t>
            </w:r>
          </w:p>
        </w:tc>
        <w:tc>
          <w:tcPr>
            <w:tcW w:w="2977" w:type="dxa"/>
          </w:tcPr>
          <w:p w:rsidR="00851CCC" w:rsidRPr="00B53EDE" w:rsidRDefault="00851CCC" w:rsidP="00B53EDE">
            <w:pPr>
              <w:ind w:left="-57" w:right="-57"/>
              <w:jc w:val="center"/>
            </w:pPr>
            <w:r w:rsidRPr="00B53EDE">
              <w:rPr>
                <w:sz w:val="22"/>
                <w:szCs w:val="22"/>
              </w:rPr>
              <w:t>Залучення громадських організацій та населення до реформування житлово-комунального господарства.</w:t>
            </w:r>
          </w:p>
        </w:tc>
      </w:tr>
      <w:tr w:rsidR="00851CCC" w:rsidRPr="005A21AC" w:rsidTr="005E4617">
        <w:trPr>
          <w:cantSplit/>
        </w:trPr>
        <w:tc>
          <w:tcPr>
            <w:tcW w:w="708" w:type="dxa"/>
            <w:vMerge/>
          </w:tcPr>
          <w:p w:rsidR="00851CCC" w:rsidRPr="00B53EDE" w:rsidRDefault="00851CCC" w:rsidP="00B53EDE">
            <w:pPr>
              <w:spacing w:line="360" w:lineRule="exact"/>
              <w:jc w:val="center"/>
            </w:pPr>
          </w:p>
        </w:tc>
        <w:tc>
          <w:tcPr>
            <w:tcW w:w="2127" w:type="dxa"/>
            <w:vMerge/>
          </w:tcPr>
          <w:p w:rsidR="00851CCC" w:rsidRPr="00B53EDE" w:rsidRDefault="00851CCC" w:rsidP="00B53EDE">
            <w:pPr>
              <w:spacing w:line="360" w:lineRule="exact"/>
              <w:jc w:val="both"/>
            </w:pPr>
          </w:p>
        </w:tc>
        <w:tc>
          <w:tcPr>
            <w:tcW w:w="5386" w:type="dxa"/>
          </w:tcPr>
          <w:p w:rsidR="00851CCC" w:rsidRPr="00B53EDE" w:rsidRDefault="00851CCC" w:rsidP="00B53EDE">
            <w:pPr>
              <w:ind w:left="-108"/>
            </w:pPr>
            <w:r w:rsidRPr="00B53EDE">
              <w:rPr>
                <w:sz w:val="22"/>
                <w:szCs w:val="22"/>
              </w:rPr>
              <w:t>Сприяння створенню ОСББ (надання з місцевого бюджету одноразової фінансової допомоги при утворенні об’єднань, надання допомоги на обладнання будинків будинковими приладами обліку, співфінансування робіт з капітального ремонту житлового фонду).</w:t>
            </w:r>
          </w:p>
        </w:tc>
        <w:tc>
          <w:tcPr>
            <w:tcW w:w="1276" w:type="dxa"/>
          </w:tcPr>
          <w:p w:rsidR="00851CCC" w:rsidRPr="00B53EDE" w:rsidRDefault="00851CCC" w:rsidP="00B53EDE">
            <w:pPr>
              <w:ind w:left="-57" w:right="-57"/>
              <w:jc w:val="center"/>
            </w:pPr>
            <w:r>
              <w:rPr>
                <w:sz w:val="22"/>
                <w:szCs w:val="22"/>
              </w:rPr>
              <w:t>2017</w:t>
            </w:r>
            <w:r w:rsidRPr="00B53EDE">
              <w:rPr>
                <w:sz w:val="22"/>
                <w:szCs w:val="22"/>
              </w:rPr>
              <w:t xml:space="preserve"> – 2020 роки</w:t>
            </w:r>
          </w:p>
        </w:tc>
        <w:tc>
          <w:tcPr>
            <w:tcW w:w="2551" w:type="dxa"/>
          </w:tcPr>
          <w:p w:rsidR="00851CCC" w:rsidRPr="005841B9" w:rsidRDefault="00851CCC" w:rsidP="005841B9">
            <w:pPr>
              <w:tabs>
                <w:tab w:val="left" w:pos="420"/>
                <w:tab w:val="center" w:pos="1309"/>
              </w:tabs>
              <w:ind w:left="-57" w:right="-57"/>
              <w:jc w:val="center"/>
              <w:rPr>
                <w:sz w:val="20"/>
                <w:szCs w:val="20"/>
              </w:rPr>
            </w:pPr>
            <w:r>
              <w:rPr>
                <w:sz w:val="20"/>
                <w:szCs w:val="20"/>
              </w:rPr>
              <w:t>Виконавчий комітет Томашгородської</w:t>
            </w:r>
            <w:r w:rsidRPr="00B53EDE">
              <w:rPr>
                <w:sz w:val="20"/>
                <w:szCs w:val="20"/>
              </w:rPr>
              <w:t xml:space="preserve"> селищної ради.</w:t>
            </w:r>
          </w:p>
        </w:tc>
        <w:tc>
          <w:tcPr>
            <w:tcW w:w="2977" w:type="dxa"/>
          </w:tcPr>
          <w:p w:rsidR="00851CCC" w:rsidRPr="00B53EDE" w:rsidRDefault="00851CCC" w:rsidP="00B53EDE">
            <w:pPr>
              <w:ind w:left="-57" w:right="57"/>
              <w:jc w:val="center"/>
            </w:pPr>
            <w:r w:rsidRPr="00B53EDE">
              <w:rPr>
                <w:sz w:val="22"/>
                <w:szCs w:val="22"/>
              </w:rPr>
              <w:t>Збільшення кількості ОСББ, покращення умов утримання будинків та житлових умов населення.</w:t>
            </w:r>
          </w:p>
        </w:tc>
      </w:tr>
      <w:tr w:rsidR="00851CCC" w:rsidRPr="005A21AC" w:rsidTr="005E4617">
        <w:trPr>
          <w:cantSplit/>
        </w:trPr>
        <w:tc>
          <w:tcPr>
            <w:tcW w:w="708" w:type="dxa"/>
            <w:vMerge w:val="restart"/>
          </w:tcPr>
          <w:p w:rsidR="00851CCC" w:rsidRPr="00B53EDE" w:rsidRDefault="00851CCC" w:rsidP="00B53EDE">
            <w:pPr>
              <w:spacing w:line="360" w:lineRule="exact"/>
              <w:jc w:val="center"/>
            </w:pPr>
            <w:r w:rsidRPr="00B53EDE">
              <w:rPr>
                <w:sz w:val="22"/>
                <w:szCs w:val="22"/>
              </w:rPr>
              <w:t>3</w:t>
            </w:r>
          </w:p>
        </w:tc>
        <w:tc>
          <w:tcPr>
            <w:tcW w:w="2127" w:type="dxa"/>
            <w:vMerge w:val="restart"/>
          </w:tcPr>
          <w:p w:rsidR="00851CCC" w:rsidRPr="00B53EDE" w:rsidRDefault="00851CCC" w:rsidP="00B53EDE">
            <w:pPr>
              <w:spacing w:line="360" w:lineRule="exact"/>
              <w:ind w:left="-57" w:right="-57"/>
            </w:pPr>
            <w:r w:rsidRPr="00B53EDE">
              <w:rPr>
                <w:sz w:val="22"/>
                <w:szCs w:val="22"/>
              </w:rPr>
              <w:t xml:space="preserve">Залучення </w:t>
            </w:r>
          </w:p>
          <w:p w:rsidR="00851CCC" w:rsidRPr="00B53EDE" w:rsidRDefault="00851CCC" w:rsidP="00B53EDE">
            <w:pPr>
              <w:spacing w:line="360" w:lineRule="exact"/>
              <w:ind w:left="-57" w:right="-57"/>
            </w:pPr>
            <w:r w:rsidRPr="00B53EDE">
              <w:rPr>
                <w:sz w:val="22"/>
                <w:szCs w:val="22"/>
              </w:rPr>
              <w:t xml:space="preserve">громадськості до процесів реформування </w:t>
            </w:r>
            <w:r w:rsidRPr="00B53EDE">
              <w:rPr>
                <w:sz w:val="22"/>
                <w:szCs w:val="22"/>
              </w:rPr>
              <w:lastRenderedPageBreak/>
              <w:t>житлово-комунального господарства.</w:t>
            </w:r>
          </w:p>
        </w:tc>
        <w:tc>
          <w:tcPr>
            <w:tcW w:w="5386" w:type="dxa"/>
          </w:tcPr>
          <w:p w:rsidR="00851CCC" w:rsidRPr="00B53EDE" w:rsidRDefault="00851CCC" w:rsidP="00B53EDE">
            <w:pPr>
              <w:ind w:left="-108"/>
            </w:pPr>
            <w:r w:rsidRPr="00B53EDE">
              <w:rPr>
                <w:sz w:val="22"/>
                <w:szCs w:val="22"/>
              </w:rPr>
              <w:lastRenderedPageBreak/>
              <w:t>Проведення громадських форумів, громадських слухань, круглих столів для формування виваженої громадської позиції та дотримання балансу інтересів постачальників і споживачів житлово-комунальних послуг.</w:t>
            </w:r>
          </w:p>
          <w:p w:rsidR="00851CCC" w:rsidRPr="00B53EDE" w:rsidRDefault="00851CCC" w:rsidP="00B53EDE">
            <w:pPr>
              <w:ind w:left="227" w:hanging="284"/>
            </w:pPr>
          </w:p>
        </w:tc>
        <w:tc>
          <w:tcPr>
            <w:tcW w:w="1276" w:type="dxa"/>
          </w:tcPr>
          <w:p w:rsidR="00851CCC" w:rsidRPr="00B53EDE" w:rsidRDefault="00851CCC" w:rsidP="00B53EDE">
            <w:pPr>
              <w:ind w:left="-57" w:right="-57"/>
              <w:jc w:val="center"/>
            </w:pPr>
            <w:r w:rsidRPr="00B53EDE">
              <w:rPr>
                <w:sz w:val="22"/>
                <w:szCs w:val="22"/>
              </w:rPr>
              <w:t>Постійно</w:t>
            </w:r>
          </w:p>
        </w:tc>
        <w:tc>
          <w:tcPr>
            <w:tcW w:w="2551" w:type="dxa"/>
          </w:tcPr>
          <w:p w:rsidR="00851CCC" w:rsidRPr="00B53EDE" w:rsidRDefault="00851CCC" w:rsidP="00B53EDE">
            <w:pPr>
              <w:ind w:left="-57" w:right="-57"/>
              <w:jc w:val="center"/>
            </w:pPr>
            <w:r>
              <w:rPr>
                <w:sz w:val="20"/>
                <w:szCs w:val="20"/>
              </w:rPr>
              <w:t>Виконавчий комітет Томашгородської</w:t>
            </w:r>
            <w:r w:rsidRPr="00B53EDE">
              <w:rPr>
                <w:sz w:val="20"/>
                <w:szCs w:val="20"/>
              </w:rPr>
              <w:t xml:space="preserve"> селищної ради.</w:t>
            </w:r>
          </w:p>
        </w:tc>
        <w:tc>
          <w:tcPr>
            <w:tcW w:w="2977" w:type="dxa"/>
          </w:tcPr>
          <w:p w:rsidR="00851CCC" w:rsidRPr="00B53EDE" w:rsidRDefault="00851CCC" w:rsidP="00B53EDE">
            <w:pPr>
              <w:ind w:left="-57" w:right="-57"/>
              <w:jc w:val="center"/>
            </w:pPr>
            <w:r w:rsidRPr="00B53EDE">
              <w:rPr>
                <w:sz w:val="22"/>
                <w:szCs w:val="22"/>
              </w:rPr>
              <w:t>Залучення громадських організацій та населення до реформування житлово-комунального господарства.</w:t>
            </w:r>
          </w:p>
        </w:tc>
      </w:tr>
      <w:tr w:rsidR="00851CCC" w:rsidRPr="005A21AC" w:rsidTr="005E4617">
        <w:trPr>
          <w:cantSplit/>
        </w:trPr>
        <w:tc>
          <w:tcPr>
            <w:tcW w:w="708" w:type="dxa"/>
            <w:vMerge/>
          </w:tcPr>
          <w:p w:rsidR="00851CCC" w:rsidRPr="00B53EDE" w:rsidRDefault="00851CCC" w:rsidP="00B53EDE">
            <w:pPr>
              <w:spacing w:line="360" w:lineRule="exact"/>
              <w:jc w:val="center"/>
            </w:pPr>
          </w:p>
        </w:tc>
        <w:tc>
          <w:tcPr>
            <w:tcW w:w="2127" w:type="dxa"/>
            <w:vMerge/>
          </w:tcPr>
          <w:p w:rsidR="00851CCC" w:rsidRPr="00B53EDE" w:rsidRDefault="00851CCC" w:rsidP="00B53EDE">
            <w:pPr>
              <w:spacing w:line="360" w:lineRule="exact"/>
              <w:jc w:val="both"/>
            </w:pPr>
          </w:p>
        </w:tc>
        <w:tc>
          <w:tcPr>
            <w:tcW w:w="5386" w:type="dxa"/>
          </w:tcPr>
          <w:p w:rsidR="00851CCC" w:rsidRPr="00B53EDE" w:rsidRDefault="00851CCC" w:rsidP="00B53EDE">
            <w:pPr>
              <w:ind w:left="-108"/>
            </w:pPr>
            <w:r w:rsidRPr="00B53EDE">
              <w:rPr>
                <w:sz w:val="22"/>
                <w:szCs w:val="22"/>
              </w:rPr>
              <w:t>Висвітлення в засобах масової інформації заходів щодо реалізації Програми реформування житлово-комунального господарства.</w:t>
            </w:r>
          </w:p>
        </w:tc>
        <w:tc>
          <w:tcPr>
            <w:tcW w:w="1276" w:type="dxa"/>
          </w:tcPr>
          <w:p w:rsidR="00851CCC" w:rsidRPr="00B53EDE" w:rsidRDefault="00851CCC" w:rsidP="00B53EDE">
            <w:pPr>
              <w:ind w:left="-57" w:right="-57"/>
              <w:jc w:val="center"/>
            </w:pPr>
            <w:r w:rsidRPr="00B53EDE">
              <w:rPr>
                <w:sz w:val="22"/>
                <w:szCs w:val="22"/>
              </w:rPr>
              <w:t>Постійно</w:t>
            </w:r>
          </w:p>
        </w:tc>
        <w:tc>
          <w:tcPr>
            <w:tcW w:w="2551" w:type="dxa"/>
          </w:tcPr>
          <w:p w:rsidR="00851CCC" w:rsidRPr="00B53EDE" w:rsidRDefault="00851CCC" w:rsidP="00B53EDE">
            <w:pPr>
              <w:ind w:left="-57" w:right="-57"/>
              <w:jc w:val="center"/>
              <w:rPr>
                <w:sz w:val="20"/>
                <w:szCs w:val="20"/>
              </w:rPr>
            </w:pPr>
            <w:r>
              <w:rPr>
                <w:sz w:val="20"/>
                <w:szCs w:val="20"/>
              </w:rPr>
              <w:t>Виконавчий комітет Томашгородської</w:t>
            </w:r>
            <w:r w:rsidRPr="00B53EDE">
              <w:rPr>
                <w:sz w:val="20"/>
                <w:szCs w:val="20"/>
              </w:rPr>
              <w:t xml:space="preserve"> селищної ради.</w:t>
            </w:r>
          </w:p>
        </w:tc>
        <w:tc>
          <w:tcPr>
            <w:tcW w:w="2977" w:type="dxa"/>
          </w:tcPr>
          <w:p w:rsidR="00851CCC" w:rsidRPr="00B53EDE" w:rsidRDefault="00851CCC" w:rsidP="00B53EDE">
            <w:pPr>
              <w:ind w:left="-57" w:right="-57"/>
              <w:jc w:val="center"/>
            </w:pPr>
            <w:r w:rsidRPr="00B53EDE">
              <w:rPr>
                <w:sz w:val="22"/>
                <w:szCs w:val="22"/>
              </w:rPr>
              <w:t>Підвищення рівня інформованості населення з питань проведення реформи.</w:t>
            </w:r>
          </w:p>
        </w:tc>
      </w:tr>
      <w:tr w:rsidR="00851CCC" w:rsidRPr="005A21AC" w:rsidTr="005E4617">
        <w:trPr>
          <w:cantSplit/>
        </w:trPr>
        <w:tc>
          <w:tcPr>
            <w:tcW w:w="708" w:type="dxa"/>
            <w:vMerge/>
          </w:tcPr>
          <w:p w:rsidR="00851CCC" w:rsidRPr="00B53EDE" w:rsidRDefault="00851CCC" w:rsidP="00B53EDE">
            <w:pPr>
              <w:spacing w:line="360" w:lineRule="exact"/>
              <w:jc w:val="center"/>
            </w:pPr>
          </w:p>
        </w:tc>
        <w:tc>
          <w:tcPr>
            <w:tcW w:w="2127" w:type="dxa"/>
            <w:vMerge/>
          </w:tcPr>
          <w:p w:rsidR="00851CCC" w:rsidRPr="00B53EDE" w:rsidRDefault="00851CCC" w:rsidP="00B53EDE">
            <w:pPr>
              <w:spacing w:line="360" w:lineRule="exact"/>
              <w:jc w:val="both"/>
            </w:pPr>
          </w:p>
        </w:tc>
        <w:tc>
          <w:tcPr>
            <w:tcW w:w="5386" w:type="dxa"/>
          </w:tcPr>
          <w:p w:rsidR="00851CCC" w:rsidRPr="00B53EDE" w:rsidRDefault="00851CCC" w:rsidP="00B53EDE">
            <w:pPr>
              <w:ind w:left="-108"/>
            </w:pPr>
            <w:r w:rsidRPr="00B53EDE">
              <w:rPr>
                <w:sz w:val="22"/>
                <w:szCs w:val="22"/>
              </w:rPr>
              <w:t>Вивчення громадської думки щодо пріоритетів реформування житлово-комунального господарства.</w:t>
            </w:r>
          </w:p>
        </w:tc>
        <w:tc>
          <w:tcPr>
            <w:tcW w:w="1276" w:type="dxa"/>
          </w:tcPr>
          <w:p w:rsidR="00851CCC" w:rsidRPr="00B53EDE" w:rsidRDefault="00851CCC" w:rsidP="00B53EDE">
            <w:pPr>
              <w:ind w:left="-57" w:right="-57"/>
              <w:jc w:val="center"/>
            </w:pPr>
            <w:r w:rsidRPr="00B53EDE">
              <w:rPr>
                <w:sz w:val="22"/>
                <w:szCs w:val="22"/>
              </w:rPr>
              <w:t>Постійно</w:t>
            </w:r>
          </w:p>
        </w:tc>
        <w:tc>
          <w:tcPr>
            <w:tcW w:w="2551" w:type="dxa"/>
          </w:tcPr>
          <w:p w:rsidR="00851CCC" w:rsidRPr="00B53EDE" w:rsidRDefault="00851CCC" w:rsidP="005841B9">
            <w:pPr>
              <w:ind w:left="-57" w:right="-57"/>
              <w:jc w:val="center"/>
              <w:rPr>
                <w:sz w:val="20"/>
                <w:szCs w:val="20"/>
              </w:rPr>
            </w:pPr>
            <w:r>
              <w:rPr>
                <w:sz w:val="20"/>
                <w:szCs w:val="20"/>
              </w:rPr>
              <w:t>Виконавчий комітет Томашгородської</w:t>
            </w:r>
            <w:r w:rsidRPr="00B53EDE">
              <w:rPr>
                <w:sz w:val="20"/>
                <w:szCs w:val="20"/>
              </w:rPr>
              <w:t xml:space="preserve"> селищної ради.</w:t>
            </w:r>
          </w:p>
        </w:tc>
        <w:tc>
          <w:tcPr>
            <w:tcW w:w="2977" w:type="dxa"/>
          </w:tcPr>
          <w:p w:rsidR="00851CCC" w:rsidRPr="00B53EDE" w:rsidRDefault="00851CCC" w:rsidP="00B53EDE">
            <w:pPr>
              <w:ind w:left="-57" w:right="-57"/>
              <w:jc w:val="center"/>
            </w:pPr>
            <w:r w:rsidRPr="00B53EDE">
              <w:rPr>
                <w:sz w:val="22"/>
                <w:szCs w:val="22"/>
              </w:rPr>
              <w:t>Вивчення думки населення з питань проведення реформи.</w:t>
            </w:r>
          </w:p>
        </w:tc>
      </w:tr>
      <w:tr w:rsidR="00851CCC" w:rsidRPr="005A21AC" w:rsidTr="005E4617">
        <w:trPr>
          <w:cantSplit/>
        </w:trPr>
        <w:tc>
          <w:tcPr>
            <w:tcW w:w="708" w:type="dxa"/>
            <w:vMerge/>
          </w:tcPr>
          <w:p w:rsidR="00851CCC" w:rsidRPr="00B53EDE" w:rsidRDefault="00851CCC" w:rsidP="00B53EDE">
            <w:pPr>
              <w:spacing w:line="360" w:lineRule="exact"/>
              <w:jc w:val="center"/>
            </w:pPr>
          </w:p>
        </w:tc>
        <w:tc>
          <w:tcPr>
            <w:tcW w:w="2127" w:type="dxa"/>
            <w:vMerge/>
          </w:tcPr>
          <w:p w:rsidR="00851CCC" w:rsidRPr="00B53EDE" w:rsidRDefault="00851CCC" w:rsidP="00B53EDE">
            <w:pPr>
              <w:spacing w:line="360" w:lineRule="exact"/>
              <w:jc w:val="both"/>
            </w:pPr>
          </w:p>
        </w:tc>
        <w:tc>
          <w:tcPr>
            <w:tcW w:w="5386" w:type="dxa"/>
          </w:tcPr>
          <w:p w:rsidR="00851CCC" w:rsidRPr="00B53EDE" w:rsidRDefault="00851CCC" w:rsidP="00B53EDE">
            <w:pPr>
              <w:ind w:left="-108"/>
            </w:pPr>
            <w:r w:rsidRPr="00B53EDE">
              <w:rPr>
                <w:sz w:val="22"/>
                <w:szCs w:val="22"/>
              </w:rPr>
              <w:t>Запровадження системи виховання дбайливого ставлення населення до навколишнього середовища (селища, села, вулиці, будинку) та до споживання житлово-комунальних послуг.</w:t>
            </w:r>
          </w:p>
        </w:tc>
        <w:tc>
          <w:tcPr>
            <w:tcW w:w="1276" w:type="dxa"/>
          </w:tcPr>
          <w:p w:rsidR="00851CCC" w:rsidRPr="00B53EDE" w:rsidRDefault="00851CCC" w:rsidP="00B53EDE">
            <w:pPr>
              <w:ind w:left="-57" w:right="-57"/>
              <w:jc w:val="center"/>
            </w:pPr>
            <w:r w:rsidRPr="00B53EDE">
              <w:rPr>
                <w:sz w:val="22"/>
                <w:szCs w:val="22"/>
              </w:rPr>
              <w:t>2017 – 2020роки</w:t>
            </w:r>
          </w:p>
        </w:tc>
        <w:tc>
          <w:tcPr>
            <w:tcW w:w="2551" w:type="dxa"/>
          </w:tcPr>
          <w:p w:rsidR="00851CCC" w:rsidRPr="00B53EDE" w:rsidRDefault="00851CCC" w:rsidP="00B53EDE">
            <w:pPr>
              <w:ind w:left="-57" w:right="-57"/>
              <w:jc w:val="center"/>
              <w:rPr>
                <w:sz w:val="20"/>
                <w:szCs w:val="20"/>
              </w:rPr>
            </w:pPr>
            <w:r>
              <w:rPr>
                <w:sz w:val="20"/>
                <w:szCs w:val="20"/>
              </w:rPr>
              <w:t>Виконавчий комітет Томашгородської</w:t>
            </w:r>
            <w:r w:rsidRPr="00B53EDE">
              <w:rPr>
                <w:sz w:val="20"/>
                <w:szCs w:val="20"/>
              </w:rPr>
              <w:t xml:space="preserve"> селищної ради.</w:t>
            </w:r>
          </w:p>
        </w:tc>
        <w:tc>
          <w:tcPr>
            <w:tcW w:w="2977" w:type="dxa"/>
          </w:tcPr>
          <w:p w:rsidR="00851CCC" w:rsidRPr="00B53EDE" w:rsidRDefault="00851CCC" w:rsidP="00B53EDE">
            <w:pPr>
              <w:ind w:left="-57" w:right="-57"/>
              <w:jc w:val="center"/>
            </w:pPr>
            <w:r w:rsidRPr="00B53EDE">
              <w:rPr>
                <w:sz w:val="22"/>
                <w:szCs w:val="22"/>
              </w:rPr>
              <w:t>Підвищення культури населення, заощадження коштів місцевого бюджету на благоустрій та на надання послуг.</w:t>
            </w:r>
          </w:p>
        </w:tc>
      </w:tr>
      <w:tr w:rsidR="00851CCC" w:rsidRPr="005A21AC" w:rsidTr="005E4617">
        <w:trPr>
          <w:cantSplit/>
        </w:trPr>
        <w:tc>
          <w:tcPr>
            <w:tcW w:w="708" w:type="dxa"/>
            <w:vMerge/>
          </w:tcPr>
          <w:p w:rsidR="00851CCC" w:rsidRPr="00B53EDE" w:rsidRDefault="00851CCC" w:rsidP="00B53EDE">
            <w:pPr>
              <w:spacing w:line="360" w:lineRule="exact"/>
              <w:jc w:val="center"/>
            </w:pPr>
          </w:p>
        </w:tc>
        <w:tc>
          <w:tcPr>
            <w:tcW w:w="2127" w:type="dxa"/>
            <w:vMerge/>
          </w:tcPr>
          <w:p w:rsidR="00851CCC" w:rsidRPr="00B53EDE" w:rsidRDefault="00851CCC" w:rsidP="00B53EDE">
            <w:pPr>
              <w:spacing w:line="360" w:lineRule="exact"/>
              <w:jc w:val="both"/>
            </w:pPr>
          </w:p>
        </w:tc>
        <w:tc>
          <w:tcPr>
            <w:tcW w:w="5386" w:type="dxa"/>
          </w:tcPr>
          <w:p w:rsidR="00851CCC" w:rsidRPr="00B53EDE" w:rsidRDefault="00851CCC" w:rsidP="00B53EDE">
            <w:pPr>
              <w:ind w:left="-108"/>
            </w:pPr>
            <w:r w:rsidRPr="00B53EDE">
              <w:rPr>
                <w:sz w:val="22"/>
                <w:szCs w:val="22"/>
              </w:rPr>
              <w:t>Впровадження системи створення ОСББ на стадії введення в експлуатацію новозбудованих будинків.</w:t>
            </w:r>
          </w:p>
        </w:tc>
        <w:tc>
          <w:tcPr>
            <w:tcW w:w="1276" w:type="dxa"/>
          </w:tcPr>
          <w:p w:rsidR="00851CCC" w:rsidRPr="00B53EDE" w:rsidRDefault="00851CCC" w:rsidP="00B53EDE">
            <w:pPr>
              <w:ind w:left="-57" w:right="-57"/>
              <w:jc w:val="center"/>
            </w:pPr>
            <w:r w:rsidRPr="00B53EDE">
              <w:rPr>
                <w:sz w:val="22"/>
                <w:szCs w:val="22"/>
              </w:rPr>
              <w:t>2017-2020 рік</w:t>
            </w:r>
          </w:p>
        </w:tc>
        <w:tc>
          <w:tcPr>
            <w:tcW w:w="2551" w:type="dxa"/>
          </w:tcPr>
          <w:p w:rsidR="00851CCC" w:rsidRPr="00B53EDE" w:rsidRDefault="00851CCC" w:rsidP="00B53EDE">
            <w:pPr>
              <w:ind w:left="-57" w:right="-57"/>
              <w:jc w:val="center"/>
              <w:rPr>
                <w:sz w:val="20"/>
                <w:szCs w:val="20"/>
              </w:rPr>
            </w:pPr>
            <w:r>
              <w:rPr>
                <w:sz w:val="20"/>
                <w:szCs w:val="20"/>
              </w:rPr>
              <w:t>Виконавчий комітет Томашгородської</w:t>
            </w:r>
            <w:r w:rsidRPr="00B53EDE">
              <w:rPr>
                <w:sz w:val="20"/>
                <w:szCs w:val="20"/>
              </w:rPr>
              <w:t xml:space="preserve"> селищної ради.</w:t>
            </w:r>
          </w:p>
        </w:tc>
        <w:tc>
          <w:tcPr>
            <w:tcW w:w="2977" w:type="dxa"/>
          </w:tcPr>
          <w:p w:rsidR="00851CCC" w:rsidRPr="00B53EDE" w:rsidRDefault="00851CCC" w:rsidP="00B53EDE">
            <w:pPr>
              <w:ind w:left="-57" w:right="-57"/>
              <w:jc w:val="center"/>
            </w:pPr>
            <w:r w:rsidRPr="00B53EDE">
              <w:rPr>
                <w:sz w:val="22"/>
                <w:szCs w:val="22"/>
              </w:rPr>
              <w:t>Покращення утримання будинків та житлових умов населення.</w:t>
            </w:r>
          </w:p>
        </w:tc>
      </w:tr>
      <w:tr w:rsidR="00851CCC" w:rsidRPr="005A21AC" w:rsidTr="005E4617">
        <w:trPr>
          <w:cantSplit/>
        </w:trPr>
        <w:tc>
          <w:tcPr>
            <w:tcW w:w="708" w:type="dxa"/>
            <w:vMerge/>
          </w:tcPr>
          <w:p w:rsidR="00851CCC" w:rsidRPr="00B53EDE" w:rsidRDefault="00851CCC" w:rsidP="00B53EDE">
            <w:pPr>
              <w:spacing w:line="360" w:lineRule="exact"/>
              <w:jc w:val="center"/>
            </w:pPr>
          </w:p>
        </w:tc>
        <w:tc>
          <w:tcPr>
            <w:tcW w:w="2127" w:type="dxa"/>
            <w:vMerge/>
          </w:tcPr>
          <w:p w:rsidR="00851CCC" w:rsidRPr="00B53EDE" w:rsidRDefault="00851CCC" w:rsidP="00B53EDE">
            <w:pPr>
              <w:spacing w:line="360" w:lineRule="exact"/>
              <w:jc w:val="both"/>
            </w:pPr>
          </w:p>
        </w:tc>
        <w:tc>
          <w:tcPr>
            <w:tcW w:w="5386" w:type="dxa"/>
          </w:tcPr>
          <w:p w:rsidR="00851CCC" w:rsidRPr="00B53EDE" w:rsidRDefault="00851CCC" w:rsidP="00B53EDE">
            <w:pPr>
              <w:ind w:left="-108"/>
            </w:pPr>
            <w:r w:rsidRPr="00B53EDE">
              <w:rPr>
                <w:sz w:val="22"/>
                <w:szCs w:val="22"/>
              </w:rPr>
              <w:t>Сприяння створенню системи управителів на ринку житлових послуг</w:t>
            </w:r>
          </w:p>
        </w:tc>
        <w:tc>
          <w:tcPr>
            <w:tcW w:w="1276" w:type="dxa"/>
          </w:tcPr>
          <w:p w:rsidR="00851CCC" w:rsidRPr="00B53EDE" w:rsidRDefault="00851CCC" w:rsidP="00B53EDE">
            <w:pPr>
              <w:ind w:left="-57" w:right="-57"/>
              <w:jc w:val="center"/>
            </w:pPr>
            <w:r w:rsidRPr="00B53EDE">
              <w:rPr>
                <w:sz w:val="22"/>
                <w:szCs w:val="22"/>
              </w:rPr>
              <w:t>2017 – 2020 роки</w:t>
            </w:r>
          </w:p>
        </w:tc>
        <w:tc>
          <w:tcPr>
            <w:tcW w:w="2551" w:type="dxa"/>
          </w:tcPr>
          <w:p w:rsidR="00851CCC" w:rsidRPr="00B53EDE" w:rsidRDefault="00851CCC" w:rsidP="00B53EDE">
            <w:pPr>
              <w:ind w:left="-57" w:right="-57"/>
              <w:jc w:val="center"/>
              <w:rPr>
                <w:sz w:val="20"/>
                <w:szCs w:val="20"/>
              </w:rPr>
            </w:pPr>
            <w:r>
              <w:rPr>
                <w:sz w:val="20"/>
                <w:szCs w:val="20"/>
              </w:rPr>
              <w:t>Виконавчий комітет Томашгородської</w:t>
            </w:r>
            <w:r w:rsidRPr="00B53EDE">
              <w:rPr>
                <w:sz w:val="20"/>
                <w:szCs w:val="20"/>
              </w:rPr>
              <w:t xml:space="preserve"> селищної ради.</w:t>
            </w:r>
          </w:p>
        </w:tc>
        <w:tc>
          <w:tcPr>
            <w:tcW w:w="2977" w:type="dxa"/>
          </w:tcPr>
          <w:p w:rsidR="00851CCC" w:rsidRPr="00B53EDE" w:rsidRDefault="00851CCC" w:rsidP="00B53EDE">
            <w:pPr>
              <w:ind w:left="-57" w:right="-57"/>
              <w:jc w:val="center"/>
            </w:pPr>
            <w:r w:rsidRPr="00B53EDE">
              <w:rPr>
                <w:sz w:val="22"/>
                <w:szCs w:val="22"/>
              </w:rPr>
              <w:t>Підвищення рівня якості управління будинками.</w:t>
            </w:r>
          </w:p>
        </w:tc>
      </w:tr>
      <w:tr w:rsidR="00851CCC" w:rsidRPr="005A21AC" w:rsidTr="005E4617">
        <w:trPr>
          <w:cantSplit/>
        </w:trPr>
        <w:tc>
          <w:tcPr>
            <w:tcW w:w="708" w:type="dxa"/>
            <w:vMerge w:val="restart"/>
            <w:tcBorders>
              <w:top w:val="nil"/>
            </w:tcBorders>
          </w:tcPr>
          <w:p w:rsidR="00851CCC" w:rsidRPr="00B53EDE" w:rsidRDefault="00851CCC" w:rsidP="00B53EDE">
            <w:pPr>
              <w:spacing w:line="360" w:lineRule="exact"/>
              <w:jc w:val="center"/>
            </w:pPr>
          </w:p>
        </w:tc>
        <w:tc>
          <w:tcPr>
            <w:tcW w:w="2127" w:type="dxa"/>
            <w:vMerge w:val="restart"/>
            <w:tcBorders>
              <w:top w:val="nil"/>
            </w:tcBorders>
          </w:tcPr>
          <w:p w:rsidR="00851CCC" w:rsidRPr="00B53EDE" w:rsidRDefault="00851CCC" w:rsidP="00B53EDE">
            <w:pPr>
              <w:spacing w:line="360" w:lineRule="exact"/>
              <w:jc w:val="both"/>
            </w:pPr>
          </w:p>
        </w:tc>
        <w:tc>
          <w:tcPr>
            <w:tcW w:w="5386" w:type="dxa"/>
          </w:tcPr>
          <w:p w:rsidR="00851CCC" w:rsidRPr="00B53EDE" w:rsidRDefault="00851CCC" w:rsidP="00B53EDE">
            <w:pPr>
              <w:spacing w:line="240" w:lineRule="exact"/>
              <w:ind w:left="-108"/>
            </w:pPr>
            <w:r w:rsidRPr="00B53EDE">
              <w:rPr>
                <w:sz w:val="22"/>
                <w:szCs w:val="22"/>
              </w:rPr>
              <w:t>Організація навчання голів ОСББ, управителів, підвищення кваліфікації працівників житлово-комунального господарства у сфері основ управління та реформування житлово-комунального господарства.</w:t>
            </w:r>
          </w:p>
        </w:tc>
        <w:tc>
          <w:tcPr>
            <w:tcW w:w="1276" w:type="dxa"/>
          </w:tcPr>
          <w:p w:rsidR="00851CCC" w:rsidRPr="00B53EDE" w:rsidRDefault="00851CCC" w:rsidP="00B53EDE">
            <w:pPr>
              <w:ind w:left="-57" w:right="-57"/>
              <w:jc w:val="center"/>
            </w:pPr>
            <w:r w:rsidRPr="00B53EDE">
              <w:rPr>
                <w:sz w:val="22"/>
                <w:szCs w:val="22"/>
              </w:rPr>
              <w:t>2017 – 2020 роки</w:t>
            </w:r>
          </w:p>
        </w:tc>
        <w:tc>
          <w:tcPr>
            <w:tcW w:w="2551" w:type="dxa"/>
          </w:tcPr>
          <w:p w:rsidR="00851CCC" w:rsidRPr="00B53EDE" w:rsidRDefault="00851CCC" w:rsidP="00B53EDE">
            <w:pPr>
              <w:ind w:left="-57" w:right="-57"/>
              <w:jc w:val="center"/>
              <w:rPr>
                <w:sz w:val="20"/>
                <w:szCs w:val="20"/>
              </w:rPr>
            </w:pPr>
            <w:r>
              <w:rPr>
                <w:sz w:val="20"/>
                <w:szCs w:val="20"/>
              </w:rPr>
              <w:t>Виконавчий комітет Томашгородської</w:t>
            </w:r>
            <w:r w:rsidRPr="00B53EDE">
              <w:rPr>
                <w:sz w:val="20"/>
                <w:szCs w:val="20"/>
              </w:rPr>
              <w:t xml:space="preserve"> селищної ради.</w:t>
            </w:r>
          </w:p>
        </w:tc>
        <w:tc>
          <w:tcPr>
            <w:tcW w:w="2977" w:type="dxa"/>
          </w:tcPr>
          <w:p w:rsidR="00851CCC" w:rsidRPr="00B53EDE" w:rsidRDefault="00851CCC" w:rsidP="00B53EDE">
            <w:pPr>
              <w:ind w:left="-57" w:right="-57"/>
              <w:jc w:val="center"/>
            </w:pPr>
            <w:r w:rsidRPr="00B53EDE">
              <w:rPr>
                <w:sz w:val="22"/>
                <w:szCs w:val="22"/>
              </w:rPr>
              <w:t>Підвищення якості управління будинками.</w:t>
            </w:r>
          </w:p>
        </w:tc>
      </w:tr>
      <w:tr w:rsidR="00851CCC" w:rsidRPr="005A21AC" w:rsidTr="005E4617">
        <w:trPr>
          <w:cantSplit/>
        </w:trPr>
        <w:tc>
          <w:tcPr>
            <w:tcW w:w="708" w:type="dxa"/>
            <w:vMerge/>
            <w:tcBorders>
              <w:top w:val="nil"/>
            </w:tcBorders>
          </w:tcPr>
          <w:p w:rsidR="00851CCC" w:rsidRPr="00B53EDE" w:rsidRDefault="00851CCC" w:rsidP="00B53EDE">
            <w:pPr>
              <w:spacing w:line="360" w:lineRule="exact"/>
              <w:jc w:val="center"/>
            </w:pPr>
          </w:p>
        </w:tc>
        <w:tc>
          <w:tcPr>
            <w:tcW w:w="2127" w:type="dxa"/>
            <w:vMerge/>
            <w:tcBorders>
              <w:top w:val="nil"/>
            </w:tcBorders>
          </w:tcPr>
          <w:p w:rsidR="00851CCC" w:rsidRPr="00B53EDE" w:rsidRDefault="00851CCC" w:rsidP="00B53EDE">
            <w:pPr>
              <w:spacing w:line="360" w:lineRule="exact"/>
              <w:jc w:val="both"/>
            </w:pPr>
          </w:p>
        </w:tc>
        <w:tc>
          <w:tcPr>
            <w:tcW w:w="5386" w:type="dxa"/>
          </w:tcPr>
          <w:p w:rsidR="00851CCC" w:rsidRPr="00B53EDE" w:rsidRDefault="00851CCC" w:rsidP="00B53EDE">
            <w:pPr>
              <w:ind w:left="-108"/>
            </w:pPr>
            <w:r w:rsidRPr="00B53EDE">
              <w:rPr>
                <w:sz w:val="22"/>
                <w:szCs w:val="22"/>
              </w:rPr>
              <w:t>Організація надання консультацій населенню з питань утворення ОСББ, реалізації Програми реформування та розвитку житлово-ком</w:t>
            </w:r>
            <w:r w:rsidR="00B87383">
              <w:rPr>
                <w:sz w:val="22"/>
                <w:szCs w:val="22"/>
              </w:rPr>
              <w:t>унального господарства Томашгородської</w:t>
            </w:r>
            <w:r w:rsidRPr="00B53EDE">
              <w:rPr>
                <w:sz w:val="22"/>
                <w:szCs w:val="22"/>
              </w:rPr>
              <w:t xml:space="preserve"> селищної громади</w:t>
            </w:r>
          </w:p>
        </w:tc>
        <w:tc>
          <w:tcPr>
            <w:tcW w:w="1276" w:type="dxa"/>
          </w:tcPr>
          <w:p w:rsidR="00851CCC" w:rsidRPr="00B53EDE" w:rsidRDefault="00851CCC" w:rsidP="00B53EDE">
            <w:pPr>
              <w:ind w:left="-57" w:right="-57"/>
              <w:jc w:val="center"/>
            </w:pPr>
            <w:r w:rsidRPr="00B53EDE">
              <w:rPr>
                <w:sz w:val="22"/>
                <w:szCs w:val="22"/>
              </w:rPr>
              <w:t>2017 – 2020 роки</w:t>
            </w:r>
          </w:p>
        </w:tc>
        <w:tc>
          <w:tcPr>
            <w:tcW w:w="2551" w:type="dxa"/>
          </w:tcPr>
          <w:p w:rsidR="00851CCC" w:rsidRPr="00B53EDE" w:rsidRDefault="00851CCC" w:rsidP="00B53EDE">
            <w:pPr>
              <w:ind w:left="-57" w:right="-57"/>
              <w:jc w:val="center"/>
              <w:rPr>
                <w:sz w:val="20"/>
                <w:szCs w:val="20"/>
              </w:rPr>
            </w:pPr>
            <w:r w:rsidRPr="00B53EDE">
              <w:rPr>
                <w:sz w:val="20"/>
                <w:szCs w:val="20"/>
              </w:rPr>
              <w:t>Виконавчий комітет</w:t>
            </w:r>
            <w:r>
              <w:rPr>
                <w:sz w:val="20"/>
                <w:szCs w:val="20"/>
              </w:rPr>
              <w:t xml:space="preserve"> Томашгородської</w:t>
            </w:r>
            <w:r w:rsidRPr="00B53EDE">
              <w:rPr>
                <w:sz w:val="20"/>
                <w:szCs w:val="20"/>
              </w:rPr>
              <w:t xml:space="preserve"> селищної ради</w:t>
            </w:r>
          </w:p>
        </w:tc>
        <w:tc>
          <w:tcPr>
            <w:tcW w:w="2977" w:type="dxa"/>
          </w:tcPr>
          <w:p w:rsidR="00851CCC" w:rsidRPr="00B53EDE" w:rsidRDefault="00851CCC" w:rsidP="00B53EDE">
            <w:pPr>
              <w:spacing w:line="200" w:lineRule="exact"/>
              <w:ind w:left="-57" w:right="-57"/>
              <w:jc w:val="center"/>
            </w:pPr>
            <w:r w:rsidRPr="00B53EDE">
              <w:rPr>
                <w:sz w:val="22"/>
                <w:szCs w:val="22"/>
              </w:rPr>
              <w:t>Підвищення рівня інформованості населення з питань реформування житлово-комунального господарства.</w:t>
            </w:r>
          </w:p>
        </w:tc>
      </w:tr>
      <w:tr w:rsidR="00851CCC" w:rsidRPr="005A21AC" w:rsidTr="005E4617">
        <w:trPr>
          <w:cantSplit/>
        </w:trPr>
        <w:tc>
          <w:tcPr>
            <w:tcW w:w="708" w:type="dxa"/>
          </w:tcPr>
          <w:p w:rsidR="00851CCC" w:rsidRPr="00B53EDE" w:rsidRDefault="00851CCC" w:rsidP="00B53EDE">
            <w:pPr>
              <w:spacing w:line="360" w:lineRule="exact"/>
              <w:jc w:val="center"/>
            </w:pPr>
            <w:r w:rsidRPr="00B53EDE">
              <w:rPr>
                <w:sz w:val="22"/>
                <w:szCs w:val="22"/>
              </w:rPr>
              <w:t>4</w:t>
            </w:r>
          </w:p>
        </w:tc>
        <w:tc>
          <w:tcPr>
            <w:tcW w:w="2127" w:type="dxa"/>
          </w:tcPr>
          <w:p w:rsidR="00851CCC" w:rsidRPr="00B53EDE" w:rsidRDefault="00851CCC" w:rsidP="00F1482A">
            <w:r w:rsidRPr="00B53EDE">
              <w:rPr>
                <w:sz w:val="22"/>
                <w:szCs w:val="22"/>
              </w:rPr>
              <w:t>Модернізація житлового господарства.</w:t>
            </w:r>
          </w:p>
        </w:tc>
        <w:tc>
          <w:tcPr>
            <w:tcW w:w="5386" w:type="dxa"/>
          </w:tcPr>
          <w:p w:rsidR="00851CCC" w:rsidRPr="00B53EDE" w:rsidRDefault="00851CCC" w:rsidP="00B87383">
            <w:pPr>
              <w:ind w:left="-108"/>
            </w:pPr>
            <w:r w:rsidRPr="00B53EDE">
              <w:rPr>
                <w:sz w:val="22"/>
                <w:szCs w:val="22"/>
              </w:rPr>
              <w:t>Сприяння провед</w:t>
            </w:r>
            <w:r w:rsidR="00B87383">
              <w:rPr>
                <w:sz w:val="22"/>
                <w:szCs w:val="22"/>
              </w:rPr>
              <w:t>енню капітального ремонту житла</w:t>
            </w:r>
          </w:p>
        </w:tc>
        <w:tc>
          <w:tcPr>
            <w:tcW w:w="1276" w:type="dxa"/>
          </w:tcPr>
          <w:p w:rsidR="00851CCC" w:rsidRPr="00B53EDE" w:rsidRDefault="00851CCC" w:rsidP="00B53EDE">
            <w:pPr>
              <w:ind w:left="-57" w:right="-57"/>
              <w:jc w:val="center"/>
            </w:pPr>
            <w:r w:rsidRPr="00B53EDE">
              <w:rPr>
                <w:sz w:val="22"/>
                <w:szCs w:val="22"/>
              </w:rPr>
              <w:t>2017 – 2020 роки</w:t>
            </w:r>
          </w:p>
        </w:tc>
        <w:tc>
          <w:tcPr>
            <w:tcW w:w="2551" w:type="dxa"/>
          </w:tcPr>
          <w:p w:rsidR="00851CCC" w:rsidRPr="00B53EDE" w:rsidRDefault="00851CCC" w:rsidP="00B53EDE">
            <w:pPr>
              <w:spacing w:line="200" w:lineRule="exact"/>
              <w:ind w:left="-57" w:right="-57"/>
              <w:jc w:val="center"/>
            </w:pPr>
            <w:r>
              <w:rPr>
                <w:sz w:val="20"/>
                <w:szCs w:val="20"/>
              </w:rPr>
              <w:t>Виконавчий комітет Томашгородської</w:t>
            </w:r>
            <w:r w:rsidRPr="00B53EDE">
              <w:rPr>
                <w:sz w:val="20"/>
                <w:szCs w:val="20"/>
              </w:rPr>
              <w:t xml:space="preserve"> селищної ради.</w:t>
            </w:r>
          </w:p>
        </w:tc>
        <w:tc>
          <w:tcPr>
            <w:tcW w:w="2977" w:type="dxa"/>
          </w:tcPr>
          <w:p w:rsidR="00851CCC" w:rsidRPr="00B53EDE" w:rsidRDefault="00851CCC" w:rsidP="00B53EDE">
            <w:pPr>
              <w:ind w:left="-57" w:right="-57"/>
              <w:jc w:val="center"/>
            </w:pPr>
            <w:r w:rsidRPr="00B53EDE">
              <w:rPr>
                <w:sz w:val="22"/>
                <w:szCs w:val="22"/>
              </w:rPr>
              <w:t>Зниження зношеності житлового фонду до рівня експлуатаційної безпеки.</w:t>
            </w:r>
          </w:p>
        </w:tc>
      </w:tr>
      <w:tr w:rsidR="00922E4F" w:rsidRPr="005A21AC" w:rsidTr="005E4617">
        <w:trPr>
          <w:cantSplit/>
        </w:trPr>
        <w:tc>
          <w:tcPr>
            <w:tcW w:w="708" w:type="dxa"/>
          </w:tcPr>
          <w:p w:rsidR="00922E4F" w:rsidRPr="00B53EDE" w:rsidRDefault="00922E4F" w:rsidP="00B53EDE">
            <w:pPr>
              <w:spacing w:line="360" w:lineRule="exact"/>
              <w:jc w:val="center"/>
              <w:rPr>
                <w:sz w:val="22"/>
                <w:szCs w:val="22"/>
              </w:rPr>
            </w:pPr>
            <w:r>
              <w:rPr>
                <w:sz w:val="22"/>
                <w:szCs w:val="22"/>
              </w:rPr>
              <w:t>5</w:t>
            </w:r>
          </w:p>
        </w:tc>
        <w:tc>
          <w:tcPr>
            <w:tcW w:w="2127" w:type="dxa"/>
          </w:tcPr>
          <w:p w:rsidR="00922E4F" w:rsidRPr="00B53EDE" w:rsidRDefault="00922E4F" w:rsidP="00F1482A">
            <w:pPr>
              <w:rPr>
                <w:sz w:val="22"/>
                <w:szCs w:val="22"/>
              </w:rPr>
            </w:pPr>
            <w:r>
              <w:rPr>
                <w:sz w:val="22"/>
                <w:szCs w:val="22"/>
              </w:rPr>
              <w:t>Оновлення спеціальної комунальної техніки</w:t>
            </w:r>
          </w:p>
        </w:tc>
        <w:tc>
          <w:tcPr>
            <w:tcW w:w="5386" w:type="dxa"/>
          </w:tcPr>
          <w:p w:rsidR="00922E4F" w:rsidRPr="00B53EDE" w:rsidRDefault="00922E4F" w:rsidP="00B87383">
            <w:pPr>
              <w:ind w:left="-108"/>
              <w:rPr>
                <w:sz w:val="22"/>
                <w:szCs w:val="22"/>
              </w:rPr>
            </w:pPr>
            <w:r>
              <w:rPr>
                <w:sz w:val="22"/>
                <w:szCs w:val="22"/>
              </w:rPr>
              <w:t xml:space="preserve">Придбати  наступну техніку: асенізаційну машину, сміттєвоз, екскаватор-бульдозер </w:t>
            </w:r>
          </w:p>
        </w:tc>
        <w:tc>
          <w:tcPr>
            <w:tcW w:w="1276" w:type="dxa"/>
          </w:tcPr>
          <w:p w:rsidR="00922E4F" w:rsidRPr="00B53EDE" w:rsidRDefault="00922E4F" w:rsidP="00B53EDE">
            <w:pPr>
              <w:ind w:left="-57" w:right="-57"/>
              <w:jc w:val="center"/>
              <w:rPr>
                <w:sz w:val="22"/>
                <w:szCs w:val="22"/>
              </w:rPr>
            </w:pPr>
            <w:r w:rsidRPr="00922E4F">
              <w:rPr>
                <w:sz w:val="22"/>
                <w:szCs w:val="22"/>
              </w:rPr>
              <w:t>2017 – 2020 роки</w:t>
            </w:r>
          </w:p>
        </w:tc>
        <w:tc>
          <w:tcPr>
            <w:tcW w:w="2551" w:type="dxa"/>
          </w:tcPr>
          <w:p w:rsidR="00922E4F" w:rsidRDefault="00922E4F" w:rsidP="00B53EDE">
            <w:pPr>
              <w:spacing w:line="200" w:lineRule="exact"/>
              <w:ind w:left="-57" w:right="-57"/>
              <w:jc w:val="center"/>
              <w:rPr>
                <w:sz w:val="20"/>
                <w:szCs w:val="20"/>
              </w:rPr>
            </w:pPr>
            <w:r w:rsidRPr="00922E4F">
              <w:rPr>
                <w:sz w:val="20"/>
                <w:szCs w:val="20"/>
              </w:rPr>
              <w:t>Виконавчий комітет Томашгородської селищної ради.</w:t>
            </w:r>
          </w:p>
        </w:tc>
        <w:tc>
          <w:tcPr>
            <w:tcW w:w="2977" w:type="dxa"/>
          </w:tcPr>
          <w:p w:rsidR="00922E4F" w:rsidRPr="00B53EDE" w:rsidRDefault="00922E4F" w:rsidP="00B53EDE">
            <w:pPr>
              <w:ind w:left="-57" w:right="-57"/>
              <w:jc w:val="center"/>
              <w:rPr>
                <w:sz w:val="22"/>
                <w:szCs w:val="22"/>
              </w:rPr>
            </w:pPr>
            <w:r>
              <w:rPr>
                <w:sz w:val="22"/>
                <w:szCs w:val="22"/>
              </w:rPr>
              <w:t>Забезпечення діяльності житлово-комунального господарства селища</w:t>
            </w:r>
          </w:p>
        </w:tc>
      </w:tr>
      <w:tr w:rsidR="00851CCC" w:rsidRPr="005A21AC" w:rsidTr="005E4617">
        <w:trPr>
          <w:cantSplit/>
        </w:trPr>
        <w:tc>
          <w:tcPr>
            <w:tcW w:w="708" w:type="dxa"/>
            <w:vMerge w:val="restart"/>
          </w:tcPr>
          <w:p w:rsidR="00851CCC" w:rsidRPr="00B53EDE" w:rsidRDefault="00922E4F" w:rsidP="00B53EDE">
            <w:pPr>
              <w:spacing w:line="360" w:lineRule="exact"/>
              <w:jc w:val="center"/>
            </w:pPr>
            <w:r>
              <w:rPr>
                <w:sz w:val="22"/>
                <w:szCs w:val="22"/>
              </w:rPr>
              <w:t>6</w:t>
            </w:r>
          </w:p>
        </w:tc>
        <w:tc>
          <w:tcPr>
            <w:tcW w:w="2127" w:type="dxa"/>
            <w:vMerge w:val="restart"/>
          </w:tcPr>
          <w:p w:rsidR="00851CCC" w:rsidRPr="00B53EDE" w:rsidRDefault="00851CCC" w:rsidP="00B53EDE">
            <w:pPr>
              <w:spacing w:line="300" w:lineRule="exact"/>
              <w:ind w:left="-57" w:right="-57"/>
            </w:pPr>
            <w:r w:rsidRPr="00B53EDE">
              <w:rPr>
                <w:sz w:val="22"/>
                <w:szCs w:val="22"/>
              </w:rPr>
              <w:t xml:space="preserve">Оптимізація витрат енергетичних і </w:t>
            </w:r>
            <w:r w:rsidRPr="00B53EDE">
              <w:rPr>
                <w:sz w:val="22"/>
                <w:szCs w:val="22"/>
              </w:rPr>
              <w:lastRenderedPageBreak/>
              <w:t>матеріальних ресурсів (палива, електричної енергії, води, теплової енергії)</w:t>
            </w:r>
          </w:p>
        </w:tc>
        <w:tc>
          <w:tcPr>
            <w:tcW w:w="5386" w:type="dxa"/>
          </w:tcPr>
          <w:p w:rsidR="00851CCC" w:rsidRPr="00B53EDE" w:rsidRDefault="00851CCC" w:rsidP="00B53EDE">
            <w:pPr>
              <w:ind w:left="-108"/>
            </w:pPr>
            <w:r w:rsidRPr="00B53EDE">
              <w:rPr>
                <w:sz w:val="22"/>
                <w:szCs w:val="22"/>
              </w:rPr>
              <w:lastRenderedPageBreak/>
              <w:t>Сприяння проведенню енергетичного та технічного обстеження об’єктів житлового фонду та соціальної інфраструктури</w:t>
            </w:r>
          </w:p>
        </w:tc>
        <w:tc>
          <w:tcPr>
            <w:tcW w:w="1276" w:type="dxa"/>
          </w:tcPr>
          <w:p w:rsidR="00851CCC" w:rsidRPr="00B53EDE" w:rsidRDefault="00851CCC" w:rsidP="00B53EDE">
            <w:pPr>
              <w:ind w:left="-57" w:right="-57"/>
              <w:jc w:val="center"/>
            </w:pPr>
            <w:r w:rsidRPr="00B53EDE">
              <w:rPr>
                <w:sz w:val="22"/>
                <w:szCs w:val="22"/>
              </w:rPr>
              <w:t>2017 – 2018 роки</w:t>
            </w:r>
          </w:p>
        </w:tc>
        <w:tc>
          <w:tcPr>
            <w:tcW w:w="2551" w:type="dxa"/>
          </w:tcPr>
          <w:p w:rsidR="00851CCC" w:rsidRPr="00B53EDE" w:rsidRDefault="00851CCC" w:rsidP="00B53EDE">
            <w:pPr>
              <w:ind w:left="-57" w:right="-57"/>
              <w:jc w:val="center"/>
            </w:pPr>
            <w:r>
              <w:rPr>
                <w:sz w:val="20"/>
                <w:szCs w:val="20"/>
              </w:rPr>
              <w:t>Виконавчий комітет Томашгородської</w:t>
            </w:r>
            <w:r w:rsidRPr="00B53EDE">
              <w:rPr>
                <w:sz w:val="20"/>
                <w:szCs w:val="20"/>
              </w:rPr>
              <w:t xml:space="preserve"> селищної ради.</w:t>
            </w:r>
          </w:p>
        </w:tc>
        <w:tc>
          <w:tcPr>
            <w:tcW w:w="2977" w:type="dxa"/>
          </w:tcPr>
          <w:p w:rsidR="00851CCC" w:rsidRPr="00B53EDE" w:rsidRDefault="00851CCC" w:rsidP="00B53EDE">
            <w:pPr>
              <w:ind w:left="-57" w:right="-57"/>
              <w:jc w:val="center"/>
            </w:pPr>
            <w:r w:rsidRPr="00B53EDE">
              <w:rPr>
                <w:sz w:val="22"/>
                <w:szCs w:val="22"/>
              </w:rPr>
              <w:t>Вишукування внутрішніх резервів здешевлення вартості житлово-комунальних послуг.</w:t>
            </w:r>
          </w:p>
        </w:tc>
      </w:tr>
      <w:tr w:rsidR="00851CCC" w:rsidRPr="005A21AC" w:rsidTr="005E4617">
        <w:trPr>
          <w:cantSplit/>
        </w:trPr>
        <w:tc>
          <w:tcPr>
            <w:tcW w:w="708" w:type="dxa"/>
            <w:vMerge/>
          </w:tcPr>
          <w:p w:rsidR="00851CCC" w:rsidRPr="00B53EDE" w:rsidRDefault="00851CCC" w:rsidP="00B53EDE">
            <w:pPr>
              <w:spacing w:line="360" w:lineRule="exact"/>
              <w:jc w:val="center"/>
            </w:pPr>
          </w:p>
        </w:tc>
        <w:tc>
          <w:tcPr>
            <w:tcW w:w="2127" w:type="dxa"/>
            <w:vMerge/>
          </w:tcPr>
          <w:p w:rsidR="00851CCC" w:rsidRPr="00B53EDE" w:rsidRDefault="00851CCC" w:rsidP="00B53EDE">
            <w:pPr>
              <w:spacing w:line="360" w:lineRule="exact"/>
              <w:jc w:val="both"/>
            </w:pPr>
          </w:p>
        </w:tc>
        <w:tc>
          <w:tcPr>
            <w:tcW w:w="5386" w:type="dxa"/>
          </w:tcPr>
          <w:p w:rsidR="00851CCC" w:rsidRPr="00B53EDE" w:rsidRDefault="00851CCC" w:rsidP="00B53EDE">
            <w:pPr>
              <w:ind w:left="-108"/>
            </w:pPr>
            <w:r w:rsidRPr="00B53EDE">
              <w:rPr>
                <w:sz w:val="22"/>
                <w:szCs w:val="22"/>
              </w:rPr>
              <w:t xml:space="preserve">Включення до обов’язкових умов конкурсного відбору надавачів послуг з управління будинками </w:t>
            </w:r>
            <w:r w:rsidRPr="00B53EDE">
              <w:rPr>
                <w:spacing w:val="-2"/>
                <w:sz w:val="22"/>
                <w:szCs w:val="22"/>
              </w:rPr>
              <w:t>вимог щодо розроблення</w:t>
            </w:r>
            <w:r w:rsidRPr="00B53EDE">
              <w:rPr>
                <w:sz w:val="22"/>
                <w:szCs w:val="22"/>
              </w:rPr>
              <w:t xml:space="preserve">, погодження та реалізації бізнес-планів, в яких повинні передбачатися заходи щодо енергозбереження. </w:t>
            </w:r>
          </w:p>
        </w:tc>
        <w:tc>
          <w:tcPr>
            <w:tcW w:w="1276" w:type="dxa"/>
          </w:tcPr>
          <w:p w:rsidR="00851CCC" w:rsidRPr="00B53EDE" w:rsidRDefault="00851CCC" w:rsidP="00B53EDE">
            <w:pPr>
              <w:ind w:left="-57" w:right="-57"/>
              <w:jc w:val="center"/>
            </w:pPr>
            <w:r w:rsidRPr="00B53EDE">
              <w:rPr>
                <w:sz w:val="22"/>
                <w:szCs w:val="22"/>
              </w:rPr>
              <w:t>2017 – 2020 роки</w:t>
            </w:r>
          </w:p>
        </w:tc>
        <w:tc>
          <w:tcPr>
            <w:tcW w:w="2551" w:type="dxa"/>
          </w:tcPr>
          <w:p w:rsidR="00851CCC" w:rsidRPr="00B53EDE" w:rsidRDefault="00851CCC" w:rsidP="00B53EDE">
            <w:pPr>
              <w:ind w:left="-57" w:right="-57"/>
              <w:jc w:val="center"/>
            </w:pPr>
            <w:r>
              <w:rPr>
                <w:sz w:val="20"/>
                <w:szCs w:val="20"/>
              </w:rPr>
              <w:t>Виконавчий комітет Томашгородської</w:t>
            </w:r>
            <w:r w:rsidRPr="00B53EDE">
              <w:rPr>
                <w:sz w:val="20"/>
                <w:szCs w:val="20"/>
              </w:rPr>
              <w:t xml:space="preserve"> селищної ради.</w:t>
            </w:r>
          </w:p>
        </w:tc>
        <w:tc>
          <w:tcPr>
            <w:tcW w:w="2977" w:type="dxa"/>
          </w:tcPr>
          <w:p w:rsidR="00851CCC" w:rsidRPr="00B53EDE" w:rsidRDefault="00851CCC" w:rsidP="00B53EDE">
            <w:pPr>
              <w:ind w:left="-57" w:right="-57"/>
              <w:jc w:val="center"/>
            </w:pPr>
            <w:r w:rsidRPr="00B53EDE">
              <w:rPr>
                <w:sz w:val="22"/>
                <w:szCs w:val="22"/>
              </w:rPr>
              <w:t>Стимулювання впровадження енергозберігаючих технологій.</w:t>
            </w:r>
          </w:p>
        </w:tc>
      </w:tr>
      <w:tr w:rsidR="00851CCC" w:rsidRPr="005A21AC" w:rsidTr="005E4617">
        <w:trPr>
          <w:cantSplit/>
        </w:trPr>
        <w:tc>
          <w:tcPr>
            <w:tcW w:w="708" w:type="dxa"/>
            <w:vMerge w:val="restart"/>
          </w:tcPr>
          <w:p w:rsidR="00851CCC" w:rsidRPr="00B53EDE" w:rsidRDefault="00922E4F" w:rsidP="00B53EDE">
            <w:pPr>
              <w:spacing w:line="360" w:lineRule="exact"/>
              <w:jc w:val="center"/>
            </w:pPr>
            <w:r>
              <w:rPr>
                <w:sz w:val="22"/>
                <w:szCs w:val="22"/>
              </w:rPr>
              <w:lastRenderedPageBreak/>
              <w:t>7</w:t>
            </w:r>
          </w:p>
        </w:tc>
        <w:tc>
          <w:tcPr>
            <w:tcW w:w="2127" w:type="dxa"/>
            <w:vMerge w:val="restart"/>
          </w:tcPr>
          <w:p w:rsidR="00851CCC" w:rsidRPr="00B53EDE" w:rsidRDefault="00851CCC" w:rsidP="00B53EDE">
            <w:pPr>
              <w:jc w:val="both"/>
            </w:pPr>
            <w:r w:rsidRPr="00B53EDE">
              <w:rPr>
                <w:sz w:val="22"/>
                <w:szCs w:val="22"/>
              </w:rPr>
              <w:t>Забезпечення беззбиткового функціонування житлово-комунального господарства.</w:t>
            </w:r>
          </w:p>
        </w:tc>
        <w:tc>
          <w:tcPr>
            <w:tcW w:w="5386" w:type="dxa"/>
          </w:tcPr>
          <w:p w:rsidR="00851CCC" w:rsidRPr="00B53EDE" w:rsidRDefault="00851CCC" w:rsidP="00B53EDE">
            <w:pPr>
              <w:ind w:left="-108"/>
            </w:pPr>
            <w:r w:rsidRPr="00B53EDE">
              <w:rPr>
                <w:sz w:val="22"/>
                <w:szCs w:val="22"/>
              </w:rPr>
              <w:t>Впровадження економічно обґрунтованих тарифів на житлово-комунальні послуги</w:t>
            </w:r>
          </w:p>
        </w:tc>
        <w:tc>
          <w:tcPr>
            <w:tcW w:w="1276" w:type="dxa"/>
          </w:tcPr>
          <w:p w:rsidR="00851CCC" w:rsidRPr="00B53EDE" w:rsidRDefault="00851CCC" w:rsidP="00B53EDE">
            <w:pPr>
              <w:ind w:left="-57" w:right="-57"/>
              <w:jc w:val="center"/>
            </w:pPr>
            <w:r w:rsidRPr="00B53EDE">
              <w:rPr>
                <w:sz w:val="22"/>
                <w:szCs w:val="22"/>
              </w:rPr>
              <w:t>2017</w:t>
            </w:r>
          </w:p>
        </w:tc>
        <w:tc>
          <w:tcPr>
            <w:tcW w:w="2551" w:type="dxa"/>
          </w:tcPr>
          <w:p w:rsidR="00851CCC" w:rsidRPr="0051250F" w:rsidRDefault="0051250F" w:rsidP="00B53EDE">
            <w:pPr>
              <w:ind w:left="-57" w:right="-57"/>
              <w:jc w:val="center"/>
              <w:rPr>
                <w:sz w:val="20"/>
                <w:szCs w:val="20"/>
              </w:rPr>
            </w:pPr>
            <w:r w:rsidRPr="0051250F">
              <w:rPr>
                <w:sz w:val="20"/>
                <w:szCs w:val="20"/>
              </w:rPr>
              <w:t>Виконавчий комітет Томашгородської селищної ради.</w:t>
            </w:r>
          </w:p>
        </w:tc>
        <w:tc>
          <w:tcPr>
            <w:tcW w:w="2977" w:type="dxa"/>
          </w:tcPr>
          <w:p w:rsidR="00851CCC" w:rsidRPr="00B53EDE" w:rsidRDefault="00851CCC" w:rsidP="00B53EDE">
            <w:pPr>
              <w:ind w:left="-57" w:right="-57"/>
              <w:jc w:val="center"/>
            </w:pPr>
            <w:r w:rsidRPr="00B53EDE">
              <w:rPr>
                <w:sz w:val="22"/>
                <w:szCs w:val="22"/>
              </w:rPr>
              <w:t>Приведення тарифів на житлово-комунальні послуги у відповідність до економічно обґрунтованих витрат</w:t>
            </w:r>
          </w:p>
        </w:tc>
      </w:tr>
      <w:tr w:rsidR="00851CCC" w:rsidRPr="005A21AC" w:rsidTr="005E4617">
        <w:trPr>
          <w:cantSplit/>
        </w:trPr>
        <w:tc>
          <w:tcPr>
            <w:tcW w:w="708" w:type="dxa"/>
            <w:vMerge/>
          </w:tcPr>
          <w:p w:rsidR="00851CCC" w:rsidRPr="00B53EDE" w:rsidRDefault="00851CCC" w:rsidP="00B53EDE">
            <w:pPr>
              <w:spacing w:line="360" w:lineRule="exact"/>
              <w:jc w:val="center"/>
            </w:pPr>
          </w:p>
        </w:tc>
        <w:tc>
          <w:tcPr>
            <w:tcW w:w="2127" w:type="dxa"/>
            <w:vMerge/>
          </w:tcPr>
          <w:p w:rsidR="00851CCC" w:rsidRPr="00B53EDE" w:rsidRDefault="00851CCC" w:rsidP="00B53EDE">
            <w:pPr>
              <w:spacing w:line="360" w:lineRule="exact"/>
              <w:jc w:val="both"/>
            </w:pPr>
          </w:p>
        </w:tc>
        <w:tc>
          <w:tcPr>
            <w:tcW w:w="5386" w:type="dxa"/>
          </w:tcPr>
          <w:p w:rsidR="00851CCC" w:rsidRPr="00B53EDE" w:rsidRDefault="00851CCC" w:rsidP="00B53EDE">
            <w:pPr>
              <w:ind w:left="-108"/>
            </w:pPr>
            <w:r w:rsidRPr="00B53EDE">
              <w:rPr>
                <w:sz w:val="22"/>
                <w:szCs w:val="22"/>
              </w:rPr>
              <w:t>Залучення суб’єктів господарювання усіх форм власності до виконання робіт з утримання житлових будинків на конкурентних умовах.</w:t>
            </w:r>
          </w:p>
          <w:p w:rsidR="00851CCC" w:rsidRPr="00B53EDE" w:rsidRDefault="00851CCC" w:rsidP="00B53EDE">
            <w:pPr>
              <w:ind w:left="227" w:hanging="284"/>
            </w:pPr>
          </w:p>
        </w:tc>
        <w:tc>
          <w:tcPr>
            <w:tcW w:w="1276" w:type="dxa"/>
          </w:tcPr>
          <w:p w:rsidR="00851CCC" w:rsidRPr="00B53EDE" w:rsidRDefault="00851CCC" w:rsidP="00B53EDE">
            <w:pPr>
              <w:ind w:left="-57" w:right="-57"/>
              <w:jc w:val="center"/>
            </w:pPr>
            <w:r w:rsidRPr="00B53EDE">
              <w:rPr>
                <w:sz w:val="22"/>
                <w:szCs w:val="22"/>
              </w:rPr>
              <w:t>2017 – 2020 роки</w:t>
            </w:r>
          </w:p>
        </w:tc>
        <w:tc>
          <w:tcPr>
            <w:tcW w:w="2551" w:type="dxa"/>
          </w:tcPr>
          <w:p w:rsidR="00851CCC" w:rsidRPr="00B53EDE" w:rsidRDefault="0051250F" w:rsidP="00B53EDE">
            <w:pPr>
              <w:ind w:left="-57" w:right="-57"/>
              <w:jc w:val="center"/>
            </w:pPr>
            <w:r>
              <w:rPr>
                <w:sz w:val="20"/>
                <w:szCs w:val="20"/>
              </w:rPr>
              <w:t>Виконавчий комітет Томашгородської</w:t>
            </w:r>
            <w:r w:rsidRPr="00B53EDE">
              <w:rPr>
                <w:sz w:val="20"/>
                <w:szCs w:val="20"/>
              </w:rPr>
              <w:t xml:space="preserve"> селищної ради.</w:t>
            </w:r>
          </w:p>
        </w:tc>
        <w:tc>
          <w:tcPr>
            <w:tcW w:w="2977" w:type="dxa"/>
          </w:tcPr>
          <w:p w:rsidR="00851CCC" w:rsidRPr="00B53EDE" w:rsidRDefault="00851CCC" w:rsidP="00B53EDE">
            <w:pPr>
              <w:ind w:left="-57" w:right="-57"/>
              <w:jc w:val="center"/>
            </w:pPr>
            <w:r w:rsidRPr="00B53EDE">
              <w:rPr>
                <w:sz w:val="22"/>
                <w:szCs w:val="22"/>
              </w:rPr>
              <w:t>Запровадження ринкових засад господарювання, забезпечення беззбиткового функціонування суб’єктів господарювання.</w:t>
            </w:r>
          </w:p>
        </w:tc>
      </w:tr>
      <w:tr w:rsidR="00851CCC" w:rsidRPr="005A21AC" w:rsidTr="005E4617">
        <w:trPr>
          <w:cantSplit/>
        </w:trPr>
        <w:tc>
          <w:tcPr>
            <w:tcW w:w="708" w:type="dxa"/>
            <w:vMerge/>
          </w:tcPr>
          <w:p w:rsidR="00851CCC" w:rsidRPr="00B53EDE" w:rsidRDefault="00851CCC" w:rsidP="00B53EDE">
            <w:pPr>
              <w:spacing w:line="360" w:lineRule="exact"/>
              <w:jc w:val="center"/>
            </w:pPr>
          </w:p>
        </w:tc>
        <w:tc>
          <w:tcPr>
            <w:tcW w:w="2127" w:type="dxa"/>
            <w:vMerge/>
          </w:tcPr>
          <w:p w:rsidR="00851CCC" w:rsidRPr="00B53EDE" w:rsidRDefault="00851CCC" w:rsidP="00B53EDE">
            <w:pPr>
              <w:spacing w:line="360" w:lineRule="exact"/>
              <w:jc w:val="both"/>
            </w:pPr>
          </w:p>
        </w:tc>
        <w:tc>
          <w:tcPr>
            <w:tcW w:w="5386" w:type="dxa"/>
          </w:tcPr>
          <w:p w:rsidR="00851CCC" w:rsidRPr="00B53EDE" w:rsidRDefault="00851CCC" w:rsidP="00B53EDE">
            <w:pPr>
              <w:ind w:left="-108"/>
            </w:pPr>
            <w:r w:rsidRPr="00B53EDE">
              <w:rPr>
                <w:sz w:val="22"/>
                <w:szCs w:val="22"/>
              </w:rPr>
              <w:t>Регулярне коригування тарифів на житлово-комунальні послуги залежно від рівня інфляції згідно з чинним законодавством</w:t>
            </w:r>
          </w:p>
        </w:tc>
        <w:tc>
          <w:tcPr>
            <w:tcW w:w="1276" w:type="dxa"/>
          </w:tcPr>
          <w:p w:rsidR="00851CCC" w:rsidRPr="00B53EDE" w:rsidRDefault="00851CCC" w:rsidP="00B53EDE">
            <w:pPr>
              <w:ind w:left="-57" w:right="-57"/>
              <w:jc w:val="center"/>
            </w:pPr>
            <w:r w:rsidRPr="00B53EDE">
              <w:rPr>
                <w:sz w:val="22"/>
                <w:szCs w:val="22"/>
              </w:rPr>
              <w:t>2017 – 2020 роки</w:t>
            </w:r>
          </w:p>
        </w:tc>
        <w:tc>
          <w:tcPr>
            <w:tcW w:w="2551" w:type="dxa"/>
          </w:tcPr>
          <w:p w:rsidR="00851CCC" w:rsidRPr="00B53EDE" w:rsidRDefault="0051250F" w:rsidP="00B53EDE">
            <w:pPr>
              <w:ind w:left="-57" w:right="-57"/>
              <w:jc w:val="center"/>
            </w:pPr>
            <w:r>
              <w:rPr>
                <w:sz w:val="20"/>
                <w:szCs w:val="20"/>
              </w:rPr>
              <w:t>Виконавчий комітет Томашгородської</w:t>
            </w:r>
            <w:r w:rsidRPr="00B53EDE">
              <w:rPr>
                <w:sz w:val="20"/>
                <w:szCs w:val="20"/>
              </w:rPr>
              <w:t xml:space="preserve"> селищної ради.</w:t>
            </w:r>
          </w:p>
        </w:tc>
        <w:tc>
          <w:tcPr>
            <w:tcW w:w="2977" w:type="dxa"/>
          </w:tcPr>
          <w:p w:rsidR="00851CCC" w:rsidRPr="00B53EDE" w:rsidRDefault="00851CCC" w:rsidP="00B53EDE">
            <w:pPr>
              <w:jc w:val="center"/>
            </w:pPr>
            <w:r w:rsidRPr="00B53EDE">
              <w:rPr>
                <w:sz w:val="22"/>
                <w:szCs w:val="22"/>
              </w:rPr>
              <w:t>Приведення тарифів на житлово-комунальні послуги у відповідність до економічно обґрунтованих витрат</w:t>
            </w:r>
          </w:p>
        </w:tc>
      </w:tr>
      <w:tr w:rsidR="00851CCC" w:rsidRPr="005A21AC" w:rsidTr="005E4617">
        <w:trPr>
          <w:cantSplit/>
        </w:trPr>
        <w:tc>
          <w:tcPr>
            <w:tcW w:w="708" w:type="dxa"/>
            <w:vMerge/>
          </w:tcPr>
          <w:p w:rsidR="00851CCC" w:rsidRPr="00B53EDE" w:rsidRDefault="00851CCC" w:rsidP="00B53EDE">
            <w:pPr>
              <w:spacing w:line="360" w:lineRule="exact"/>
              <w:jc w:val="center"/>
            </w:pPr>
          </w:p>
        </w:tc>
        <w:tc>
          <w:tcPr>
            <w:tcW w:w="2127" w:type="dxa"/>
            <w:vMerge/>
          </w:tcPr>
          <w:p w:rsidR="00851CCC" w:rsidRPr="00B53EDE" w:rsidRDefault="00851CCC" w:rsidP="00B53EDE">
            <w:pPr>
              <w:spacing w:line="360" w:lineRule="exact"/>
              <w:jc w:val="both"/>
            </w:pPr>
          </w:p>
        </w:tc>
        <w:tc>
          <w:tcPr>
            <w:tcW w:w="5386" w:type="dxa"/>
          </w:tcPr>
          <w:p w:rsidR="00851CCC" w:rsidRPr="00B53EDE" w:rsidRDefault="00851CCC" w:rsidP="00B53EDE">
            <w:pPr>
              <w:spacing w:line="300" w:lineRule="exact"/>
              <w:ind w:left="-108"/>
            </w:pPr>
            <w:r w:rsidRPr="00B53EDE">
              <w:rPr>
                <w:sz w:val="22"/>
                <w:szCs w:val="22"/>
              </w:rPr>
              <w:t>Проведення аналізу собівартості наданих житлово-комунальних послуг та динаміки фінансових показників виконавців  житлово-комунальних послуг.</w:t>
            </w:r>
          </w:p>
        </w:tc>
        <w:tc>
          <w:tcPr>
            <w:tcW w:w="1276" w:type="dxa"/>
          </w:tcPr>
          <w:p w:rsidR="00851CCC" w:rsidRPr="00B53EDE" w:rsidRDefault="00851CCC" w:rsidP="00B53EDE">
            <w:pPr>
              <w:spacing w:line="280" w:lineRule="exact"/>
              <w:ind w:left="-57" w:right="-57"/>
              <w:jc w:val="center"/>
            </w:pPr>
            <w:r w:rsidRPr="00B53EDE">
              <w:rPr>
                <w:sz w:val="22"/>
                <w:szCs w:val="22"/>
              </w:rPr>
              <w:t>Щорічно</w:t>
            </w:r>
          </w:p>
        </w:tc>
        <w:tc>
          <w:tcPr>
            <w:tcW w:w="2551" w:type="dxa"/>
          </w:tcPr>
          <w:p w:rsidR="00851CCC" w:rsidRPr="00B53EDE" w:rsidRDefault="0051250F" w:rsidP="00B53EDE">
            <w:pPr>
              <w:spacing w:line="200" w:lineRule="exact"/>
              <w:ind w:left="-57" w:right="-57"/>
              <w:jc w:val="center"/>
            </w:pPr>
            <w:r>
              <w:rPr>
                <w:sz w:val="20"/>
                <w:szCs w:val="20"/>
              </w:rPr>
              <w:t>Виконавчий комітет Томашгородської</w:t>
            </w:r>
            <w:r w:rsidRPr="00B53EDE">
              <w:rPr>
                <w:sz w:val="20"/>
                <w:szCs w:val="20"/>
              </w:rPr>
              <w:t xml:space="preserve"> селищної ради.</w:t>
            </w:r>
          </w:p>
        </w:tc>
        <w:tc>
          <w:tcPr>
            <w:tcW w:w="2977" w:type="dxa"/>
          </w:tcPr>
          <w:p w:rsidR="00851CCC" w:rsidRPr="00B53EDE" w:rsidRDefault="00851CCC" w:rsidP="00B53EDE">
            <w:pPr>
              <w:jc w:val="center"/>
            </w:pPr>
            <w:r w:rsidRPr="00B53EDE">
              <w:rPr>
                <w:sz w:val="22"/>
                <w:szCs w:val="22"/>
              </w:rPr>
              <w:t xml:space="preserve">Зниження неефективних витрат </w:t>
            </w:r>
            <w:r w:rsidRPr="00B53EDE">
              <w:rPr>
                <w:spacing w:val="-2"/>
                <w:sz w:val="22"/>
                <w:szCs w:val="22"/>
              </w:rPr>
              <w:t>у собівартості послуг.</w:t>
            </w:r>
          </w:p>
        </w:tc>
      </w:tr>
      <w:tr w:rsidR="00851CCC" w:rsidRPr="005A21AC" w:rsidTr="005E4617">
        <w:trPr>
          <w:cantSplit/>
        </w:trPr>
        <w:tc>
          <w:tcPr>
            <w:tcW w:w="708" w:type="dxa"/>
            <w:vMerge/>
          </w:tcPr>
          <w:p w:rsidR="00851CCC" w:rsidRPr="00B53EDE" w:rsidRDefault="00851CCC" w:rsidP="00B53EDE">
            <w:pPr>
              <w:spacing w:line="360" w:lineRule="exact"/>
              <w:jc w:val="center"/>
            </w:pPr>
          </w:p>
        </w:tc>
        <w:tc>
          <w:tcPr>
            <w:tcW w:w="2127" w:type="dxa"/>
            <w:vMerge/>
          </w:tcPr>
          <w:p w:rsidR="00851CCC" w:rsidRPr="00B53EDE" w:rsidRDefault="00851CCC" w:rsidP="00B53EDE">
            <w:pPr>
              <w:spacing w:line="360" w:lineRule="exact"/>
              <w:jc w:val="both"/>
            </w:pPr>
          </w:p>
        </w:tc>
        <w:tc>
          <w:tcPr>
            <w:tcW w:w="5386" w:type="dxa"/>
          </w:tcPr>
          <w:p w:rsidR="00851CCC" w:rsidRPr="00B53EDE" w:rsidRDefault="00851CCC" w:rsidP="00B53EDE">
            <w:pPr>
              <w:spacing w:line="300" w:lineRule="exact"/>
              <w:ind w:left="-108" w:right="-57"/>
            </w:pPr>
            <w:r w:rsidRPr="00B53EDE">
              <w:rPr>
                <w:sz w:val="22"/>
                <w:szCs w:val="22"/>
              </w:rPr>
              <w:t>Сприяння реструктуризації заборгованості населення за спожиті послуги, підвищення рівня оплати за житлово-комунальні послуги всіма споживачами.</w:t>
            </w:r>
          </w:p>
        </w:tc>
        <w:tc>
          <w:tcPr>
            <w:tcW w:w="1276" w:type="dxa"/>
          </w:tcPr>
          <w:p w:rsidR="00851CCC" w:rsidRPr="00B53EDE" w:rsidRDefault="00851CCC" w:rsidP="00B53EDE">
            <w:pPr>
              <w:spacing w:line="280" w:lineRule="exact"/>
              <w:ind w:left="-57" w:right="-57"/>
              <w:jc w:val="center"/>
            </w:pPr>
            <w:r w:rsidRPr="00B53EDE">
              <w:rPr>
                <w:sz w:val="22"/>
                <w:szCs w:val="22"/>
              </w:rPr>
              <w:t>2017 – 2020 роки</w:t>
            </w:r>
          </w:p>
        </w:tc>
        <w:tc>
          <w:tcPr>
            <w:tcW w:w="2551" w:type="dxa"/>
          </w:tcPr>
          <w:p w:rsidR="00851CCC" w:rsidRPr="00B53EDE" w:rsidRDefault="0051250F" w:rsidP="00B53EDE">
            <w:pPr>
              <w:spacing w:line="280" w:lineRule="exact"/>
              <w:ind w:left="-57" w:right="-57"/>
              <w:jc w:val="center"/>
            </w:pPr>
            <w:r>
              <w:rPr>
                <w:sz w:val="22"/>
                <w:szCs w:val="22"/>
              </w:rPr>
              <w:t>Томашгородське ВУЖКГ</w:t>
            </w:r>
          </w:p>
        </w:tc>
        <w:tc>
          <w:tcPr>
            <w:tcW w:w="2977" w:type="dxa"/>
          </w:tcPr>
          <w:p w:rsidR="00851CCC" w:rsidRPr="00B53EDE" w:rsidRDefault="00851CCC" w:rsidP="00B53EDE">
            <w:pPr>
              <w:spacing w:line="200" w:lineRule="exact"/>
              <w:jc w:val="center"/>
            </w:pPr>
            <w:r w:rsidRPr="00B53EDE">
              <w:rPr>
                <w:sz w:val="22"/>
                <w:szCs w:val="22"/>
              </w:rPr>
              <w:t>Забезпечення безперебійного надання житлово-комунальних послуг</w:t>
            </w:r>
          </w:p>
        </w:tc>
      </w:tr>
      <w:tr w:rsidR="00851CCC" w:rsidRPr="005A21AC" w:rsidTr="005E4617">
        <w:trPr>
          <w:cantSplit/>
        </w:trPr>
        <w:tc>
          <w:tcPr>
            <w:tcW w:w="708" w:type="dxa"/>
            <w:vMerge/>
          </w:tcPr>
          <w:p w:rsidR="00851CCC" w:rsidRPr="00B53EDE" w:rsidRDefault="00851CCC" w:rsidP="00B53EDE">
            <w:pPr>
              <w:spacing w:line="360" w:lineRule="exact"/>
              <w:jc w:val="center"/>
            </w:pPr>
          </w:p>
        </w:tc>
        <w:tc>
          <w:tcPr>
            <w:tcW w:w="2127" w:type="dxa"/>
            <w:vMerge/>
          </w:tcPr>
          <w:p w:rsidR="00851CCC" w:rsidRPr="00B53EDE" w:rsidRDefault="00851CCC" w:rsidP="00B53EDE">
            <w:pPr>
              <w:spacing w:line="360" w:lineRule="exact"/>
              <w:jc w:val="both"/>
            </w:pPr>
          </w:p>
        </w:tc>
        <w:tc>
          <w:tcPr>
            <w:tcW w:w="5386" w:type="dxa"/>
          </w:tcPr>
          <w:p w:rsidR="00851CCC" w:rsidRPr="00B53EDE" w:rsidRDefault="00851CCC" w:rsidP="00B53EDE">
            <w:pPr>
              <w:ind w:left="-108"/>
            </w:pPr>
            <w:r w:rsidRPr="00B53EDE">
              <w:rPr>
                <w:sz w:val="22"/>
                <w:szCs w:val="22"/>
              </w:rPr>
              <w:t>Забезпечення дотримання вимог нормативно-правових актів щодо встановлення плати за житлово-комунальні послуги відповідно до їх якості та обсягів споживання, порядку і правил проведення перерахунків у разі порушення цих вимог виробниками (виконавцями) послуг.</w:t>
            </w:r>
          </w:p>
        </w:tc>
        <w:tc>
          <w:tcPr>
            <w:tcW w:w="1276" w:type="dxa"/>
          </w:tcPr>
          <w:p w:rsidR="00851CCC" w:rsidRPr="00B53EDE" w:rsidRDefault="00851CCC" w:rsidP="00B53EDE">
            <w:pPr>
              <w:spacing w:line="280" w:lineRule="exact"/>
              <w:ind w:left="-57" w:right="-57"/>
              <w:jc w:val="center"/>
            </w:pPr>
            <w:r w:rsidRPr="00B53EDE">
              <w:rPr>
                <w:sz w:val="22"/>
                <w:szCs w:val="22"/>
              </w:rPr>
              <w:t>2017 – 2020 роки</w:t>
            </w:r>
          </w:p>
        </w:tc>
        <w:tc>
          <w:tcPr>
            <w:tcW w:w="2551" w:type="dxa"/>
          </w:tcPr>
          <w:p w:rsidR="00851CCC" w:rsidRPr="00B53EDE" w:rsidRDefault="0051250F" w:rsidP="00B53EDE">
            <w:pPr>
              <w:ind w:left="-57" w:right="-57"/>
              <w:jc w:val="center"/>
              <w:rPr>
                <w:sz w:val="20"/>
                <w:szCs w:val="20"/>
              </w:rPr>
            </w:pPr>
            <w:r>
              <w:rPr>
                <w:sz w:val="20"/>
                <w:szCs w:val="20"/>
              </w:rPr>
              <w:t>Виконавчий комітет Томашгородської</w:t>
            </w:r>
            <w:r w:rsidRPr="00B53EDE">
              <w:rPr>
                <w:sz w:val="20"/>
                <w:szCs w:val="20"/>
              </w:rPr>
              <w:t xml:space="preserve"> селищної ради.</w:t>
            </w:r>
          </w:p>
        </w:tc>
        <w:tc>
          <w:tcPr>
            <w:tcW w:w="2977" w:type="dxa"/>
          </w:tcPr>
          <w:p w:rsidR="00851CCC" w:rsidRPr="00B53EDE" w:rsidRDefault="00851CCC" w:rsidP="00B53EDE">
            <w:pPr>
              <w:ind w:left="-57" w:right="-57"/>
              <w:jc w:val="center"/>
            </w:pPr>
            <w:r w:rsidRPr="00B53EDE">
              <w:rPr>
                <w:sz w:val="22"/>
                <w:szCs w:val="22"/>
              </w:rPr>
              <w:t>Врегулювання відносин між виробниками (виконавцями) та споживачами житлово-комунальних послуг у частині відповідності плати рівню, якості та обсягам споживання цих послуг.</w:t>
            </w:r>
          </w:p>
        </w:tc>
      </w:tr>
    </w:tbl>
    <w:p w:rsidR="008C5913" w:rsidRDefault="008C5913" w:rsidP="002E1F79">
      <w:pPr>
        <w:ind w:firstLine="1134"/>
        <w:rPr>
          <w:iCs/>
        </w:rPr>
      </w:pPr>
    </w:p>
    <w:p w:rsidR="002E1F79" w:rsidRPr="006625B0" w:rsidRDefault="002E1F79" w:rsidP="002E1F79">
      <w:pPr>
        <w:ind w:firstLine="1134"/>
        <w:rPr>
          <w:iCs/>
        </w:rPr>
      </w:pPr>
      <w:r>
        <w:rPr>
          <w:iCs/>
        </w:rPr>
        <w:t>Заступник селищного голови</w:t>
      </w:r>
      <w:r w:rsidRPr="006625B0">
        <w:rPr>
          <w:iCs/>
        </w:rPr>
        <w:t xml:space="preserve">                                                                                                                   </w:t>
      </w:r>
      <w:r>
        <w:rPr>
          <w:iCs/>
        </w:rPr>
        <w:t xml:space="preserve">                                             А.П.</w:t>
      </w:r>
      <w:proofErr w:type="spellStart"/>
      <w:r>
        <w:rPr>
          <w:iCs/>
        </w:rPr>
        <w:t>Боровець</w:t>
      </w:r>
      <w:proofErr w:type="spellEnd"/>
      <w:r>
        <w:rPr>
          <w:iCs/>
        </w:rPr>
        <w:t xml:space="preserve"> </w:t>
      </w:r>
    </w:p>
    <w:p w:rsidR="008C5913" w:rsidRDefault="007E4440" w:rsidP="00D8124E">
      <w:pPr>
        <w:ind w:left="12036" w:firstLine="708"/>
        <w:jc w:val="center"/>
        <w:rPr>
          <w:iCs/>
        </w:rPr>
      </w:pPr>
      <w:r>
        <w:rPr>
          <w:iCs/>
        </w:rPr>
        <w:t xml:space="preserve"> </w:t>
      </w:r>
    </w:p>
    <w:p w:rsidR="00D8124E" w:rsidRDefault="007E4440" w:rsidP="00D8124E">
      <w:pPr>
        <w:ind w:left="12036" w:firstLine="708"/>
        <w:jc w:val="center"/>
      </w:pPr>
      <w:r>
        <w:rPr>
          <w:iCs/>
        </w:rPr>
        <w:lastRenderedPageBreak/>
        <w:t xml:space="preserve"> Додаток 4</w:t>
      </w:r>
      <w:r w:rsidR="00C70943" w:rsidRPr="00C70943">
        <w:t xml:space="preserve"> </w:t>
      </w:r>
      <w:r w:rsidR="00C70943">
        <w:t>до Програми</w:t>
      </w:r>
    </w:p>
    <w:p w:rsidR="008C5913" w:rsidRPr="00BA448D" w:rsidRDefault="008C5913" w:rsidP="00D8124E">
      <w:pPr>
        <w:ind w:left="12036" w:firstLine="708"/>
        <w:jc w:val="center"/>
        <w:rPr>
          <w:iCs/>
        </w:rPr>
      </w:pPr>
    </w:p>
    <w:p w:rsidR="00D8124E" w:rsidRPr="00C6355E" w:rsidRDefault="00D8124E" w:rsidP="00D8124E">
      <w:pPr>
        <w:spacing w:after="120"/>
        <w:jc w:val="center"/>
        <w:rPr>
          <w:sz w:val="28"/>
          <w:szCs w:val="28"/>
        </w:rPr>
      </w:pPr>
      <w:r w:rsidRPr="00C6355E">
        <w:rPr>
          <w:sz w:val="28"/>
          <w:szCs w:val="28"/>
        </w:rPr>
        <w:t>Заходи щодо надання підтримки у створенні об’єднань співвласників багатоквартирних будинків</w:t>
      </w:r>
    </w:p>
    <w:p w:rsidR="00C6355E" w:rsidRDefault="00C6355E" w:rsidP="00C6355E">
      <w:pPr>
        <w:spacing w:after="120"/>
        <w:jc w:val="center"/>
        <w:rPr>
          <w:sz w:val="28"/>
          <w:szCs w:val="28"/>
        </w:rPr>
      </w:pPr>
      <w:r w:rsidRPr="00C6355E">
        <w:rPr>
          <w:sz w:val="28"/>
          <w:szCs w:val="28"/>
        </w:rPr>
        <w:t>Томашгородської селищної ради</w:t>
      </w:r>
      <w:r w:rsidRPr="00C6355E">
        <w:t xml:space="preserve"> </w:t>
      </w:r>
      <w:r w:rsidRPr="00C6355E">
        <w:rPr>
          <w:sz w:val="28"/>
          <w:szCs w:val="28"/>
        </w:rPr>
        <w:t>на 2017-2020 роки</w:t>
      </w:r>
    </w:p>
    <w:p w:rsidR="00D8124E" w:rsidRPr="003B215B" w:rsidRDefault="00D8124E" w:rsidP="00D8124E">
      <w:pPr>
        <w:spacing w:after="120"/>
        <w:jc w:val="center"/>
        <w:rPr>
          <w:bCs/>
          <w:sz w:val="28"/>
          <w:szCs w:val="28"/>
        </w:rPr>
      </w:pP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5223"/>
        <w:gridCol w:w="1418"/>
        <w:gridCol w:w="1134"/>
        <w:gridCol w:w="1134"/>
        <w:gridCol w:w="1134"/>
        <w:gridCol w:w="1134"/>
        <w:gridCol w:w="1080"/>
        <w:gridCol w:w="1329"/>
      </w:tblGrid>
      <w:tr w:rsidR="00D8124E" w:rsidRPr="00293788" w:rsidTr="0098683D">
        <w:trPr>
          <w:cantSplit/>
        </w:trPr>
        <w:tc>
          <w:tcPr>
            <w:tcW w:w="555" w:type="dxa"/>
            <w:tcBorders>
              <w:top w:val="double" w:sz="4" w:space="0" w:color="auto"/>
              <w:bottom w:val="double" w:sz="4" w:space="0" w:color="auto"/>
            </w:tcBorders>
          </w:tcPr>
          <w:p w:rsidR="00D8124E" w:rsidRPr="00293788" w:rsidRDefault="00D8124E" w:rsidP="0098683D">
            <w:pPr>
              <w:spacing w:line="300" w:lineRule="exact"/>
              <w:jc w:val="center"/>
            </w:pPr>
            <w:r w:rsidRPr="00293788">
              <w:t>№ з/п</w:t>
            </w:r>
          </w:p>
        </w:tc>
        <w:tc>
          <w:tcPr>
            <w:tcW w:w="5223" w:type="dxa"/>
            <w:tcBorders>
              <w:top w:val="double" w:sz="4" w:space="0" w:color="auto"/>
              <w:bottom w:val="double" w:sz="4" w:space="0" w:color="auto"/>
            </w:tcBorders>
          </w:tcPr>
          <w:p w:rsidR="00D8124E" w:rsidRPr="00293788" w:rsidRDefault="00D8124E" w:rsidP="0098683D">
            <w:pPr>
              <w:jc w:val="center"/>
            </w:pPr>
            <w:r w:rsidRPr="00293788">
              <w:t>Заходи</w:t>
            </w:r>
          </w:p>
        </w:tc>
        <w:tc>
          <w:tcPr>
            <w:tcW w:w="1418" w:type="dxa"/>
            <w:tcBorders>
              <w:top w:val="double" w:sz="4" w:space="0" w:color="auto"/>
              <w:bottom w:val="double" w:sz="4" w:space="0" w:color="auto"/>
            </w:tcBorders>
          </w:tcPr>
          <w:p w:rsidR="00D8124E" w:rsidRPr="00293788" w:rsidRDefault="00D8124E" w:rsidP="0098683D">
            <w:pPr>
              <w:spacing w:line="280" w:lineRule="exact"/>
              <w:ind w:left="-68" w:right="-68"/>
              <w:jc w:val="center"/>
            </w:pPr>
            <w:r w:rsidRPr="00293788">
              <w:t xml:space="preserve">Одиниця </w:t>
            </w:r>
            <w:r w:rsidRPr="00B53EDE">
              <w:rPr>
                <w:spacing w:val="-8"/>
              </w:rPr>
              <w:t>вимірювання</w:t>
            </w:r>
          </w:p>
        </w:tc>
        <w:tc>
          <w:tcPr>
            <w:tcW w:w="1134" w:type="dxa"/>
            <w:tcBorders>
              <w:top w:val="double" w:sz="4" w:space="0" w:color="auto"/>
              <w:bottom w:val="double" w:sz="4" w:space="0" w:color="auto"/>
            </w:tcBorders>
          </w:tcPr>
          <w:p w:rsidR="00D8124E" w:rsidRPr="00293788" w:rsidRDefault="00D8124E" w:rsidP="0098683D">
            <w:pPr>
              <w:jc w:val="center"/>
            </w:pPr>
            <w:r w:rsidRPr="00293788">
              <w:t>2017 рік</w:t>
            </w:r>
          </w:p>
        </w:tc>
        <w:tc>
          <w:tcPr>
            <w:tcW w:w="1134" w:type="dxa"/>
            <w:tcBorders>
              <w:top w:val="double" w:sz="4" w:space="0" w:color="auto"/>
              <w:bottom w:val="double" w:sz="4" w:space="0" w:color="auto"/>
            </w:tcBorders>
          </w:tcPr>
          <w:p w:rsidR="00D8124E" w:rsidRPr="00293788" w:rsidRDefault="00D8124E" w:rsidP="0098683D">
            <w:pPr>
              <w:jc w:val="center"/>
            </w:pPr>
            <w:r w:rsidRPr="00293788">
              <w:t>2018 рік</w:t>
            </w:r>
          </w:p>
        </w:tc>
        <w:tc>
          <w:tcPr>
            <w:tcW w:w="1134" w:type="dxa"/>
            <w:tcBorders>
              <w:top w:val="double" w:sz="4" w:space="0" w:color="auto"/>
              <w:bottom w:val="double" w:sz="4" w:space="0" w:color="auto"/>
            </w:tcBorders>
          </w:tcPr>
          <w:p w:rsidR="00D8124E" w:rsidRPr="00293788" w:rsidRDefault="00D8124E" w:rsidP="0098683D">
            <w:pPr>
              <w:jc w:val="center"/>
            </w:pPr>
            <w:r w:rsidRPr="00293788">
              <w:t>2019 рік</w:t>
            </w:r>
          </w:p>
        </w:tc>
        <w:tc>
          <w:tcPr>
            <w:tcW w:w="1134" w:type="dxa"/>
            <w:tcBorders>
              <w:top w:val="double" w:sz="4" w:space="0" w:color="auto"/>
              <w:bottom w:val="double" w:sz="4" w:space="0" w:color="auto"/>
            </w:tcBorders>
          </w:tcPr>
          <w:p w:rsidR="00D8124E" w:rsidRPr="00293788" w:rsidRDefault="00D8124E" w:rsidP="0098683D">
            <w:pPr>
              <w:jc w:val="center"/>
            </w:pPr>
            <w:r w:rsidRPr="00293788">
              <w:t>2020 рік</w:t>
            </w:r>
          </w:p>
        </w:tc>
        <w:tc>
          <w:tcPr>
            <w:tcW w:w="1080" w:type="dxa"/>
            <w:tcBorders>
              <w:top w:val="double" w:sz="4" w:space="0" w:color="auto"/>
              <w:bottom w:val="double" w:sz="4" w:space="0" w:color="auto"/>
            </w:tcBorders>
          </w:tcPr>
          <w:p w:rsidR="00D8124E" w:rsidRPr="00293788" w:rsidRDefault="00D8124E" w:rsidP="0098683D">
            <w:pPr>
              <w:jc w:val="center"/>
            </w:pPr>
            <w:r w:rsidRPr="00293788">
              <w:t>Всього</w:t>
            </w:r>
          </w:p>
        </w:tc>
        <w:tc>
          <w:tcPr>
            <w:tcW w:w="1329" w:type="dxa"/>
            <w:tcBorders>
              <w:top w:val="double" w:sz="4" w:space="0" w:color="auto"/>
              <w:bottom w:val="double" w:sz="4" w:space="0" w:color="auto"/>
            </w:tcBorders>
          </w:tcPr>
          <w:p w:rsidR="00D8124E" w:rsidRPr="00293788" w:rsidRDefault="00D8124E" w:rsidP="0098683D">
            <w:pPr>
              <w:spacing w:line="280" w:lineRule="exact"/>
              <w:jc w:val="center"/>
            </w:pPr>
            <w:r w:rsidRPr="00293788">
              <w:t xml:space="preserve">Джерело </w:t>
            </w:r>
            <w:proofErr w:type="spellStart"/>
            <w:r w:rsidRPr="00166404">
              <w:rPr>
                <w:sz w:val="22"/>
                <w:szCs w:val="22"/>
              </w:rPr>
              <w:t>фінансу</w:t>
            </w:r>
            <w:r w:rsidRPr="00293788">
              <w:t>-вання</w:t>
            </w:r>
            <w:proofErr w:type="spellEnd"/>
          </w:p>
        </w:tc>
      </w:tr>
      <w:tr w:rsidR="00D8124E" w:rsidRPr="00293788" w:rsidTr="0098683D">
        <w:trPr>
          <w:cantSplit/>
          <w:trHeight w:val="454"/>
        </w:trPr>
        <w:tc>
          <w:tcPr>
            <w:tcW w:w="555" w:type="dxa"/>
            <w:tcBorders>
              <w:top w:val="double" w:sz="4" w:space="0" w:color="auto"/>
            </w:tcBorders>
          </w:tcPr>
          <w:p w:rsidR="00D8124E" w:rsidRPr="00293788" w:rsidRDefault="00D8124E" w:rsidP="0098683D">
            <w:pPr>
              <w:spacing w:line="360" w:lineRule="exact"/>
              <w:jc w:val="center"/>
            </w:pPr>
            <w:r w:rsidRPr="00293788">
              <w:t>1</w:t>
            </w:r>
          </w:p>
        </w:tc>
        <w:tc>
          <w:tcPr>
            <w:tcW w:w="5223" w:type="dxa"/>
            <w:tcBorders>
              <w:top w:val="double" w:sz="4" w:space="0" w:color="auto"/>
            </w:tcBorders>
          </w:tcPr>
          <w:p w:rsidR="00D8124E" w:rsidRPr="00293788" w:rsidRDefault="00D8124E" w:rsidP="0098683D">
            <w:pPr>
              <w:spacing w:line="235" w:lineRule="auto"/>
            </w:pPr>
            <w:r w:rsidRPr="00293788">
              <w:t>Створення об’єднань співвласників багатоквартирних будинків.</w:t>
            </w:r>
          </w:p>
        </w:tc>
        <w:tc>
          <w:tcPr>
            <w:tcW w:w="1418" w:type="dxa"/>
            <w:tcBorders>
              <w:top w:val="double" w:sz="4" w:space="0" w:color="auto"/>
            </w:tcBorders>
          </w:tcPr>
          <w:p w:rsidR="00D8124E" w:rsidRPr="00293788" w:rsidRDefault="00D8124E" w:rsidP="0098683D">
            <w:pPr>
              <w:jc w:val="center"/>
            </w:pPr>
            <w:r w:rsidRPr="00293788">
              <w:t>одиниць</w:t>
            </w:r>
          </w:p>
        </w:tc>
        <w:tc>
          <w:tcPr>
            <w:tcW w:w="1134" w:type="dxa"/>
            <w:tcBorders>
              <w:top w:val="double" w:sz="4" w:space="0" w:color="auto"/>
            </w:tcBorders>
          </w:tcPr>
          <w:p w:rsidR="00D8124E" w:rsidRPr="00293788" w:rsidRDefault="00D8124E" w:rsidP="0098683D">
            <w:pPr>
              <w:jc w:val="center"/>
            </w:pPr>
            <w:r>
              <w:t>3</w:t>
            </w:r>
          </w:p>
        </w:tc>
        <w:tc>
          <w:tcPr>
            <w:tcW w:w="1134" w:type="dxa"/>
            <w:tcBorders>
              <w:top w:val="double" w:sz="4" w:space="0" w:color="auto"/>
            </w:tcBorders>
          </w:tcPr>
          <w:p w:rsidR="00D8124E" w:rsidRPr="00293788" w:rsidRDefault="00D8124E" w:rsidP="0098683D">
            <w:pPr>
              <w:jc w:val="center"/>
            </w:pPr>
            <w:r>
              <w:t>3</w:t>
            </w:r>
          </w:p>
        </w:tc>
        <w:tc>
          <w:tcPr>
            <w:tcW w:w="1134" w:type="dxa"/>
            <w:tcBorders>
              <w:top w:val="double" w:sz="4" w:space="0" w:color="auto"/>
            </w:tcBorders>
          </w:tcPr>
          <w:p w:rsidR="00D8124E" w:rsidRPr="00293788" w:rsidRDefault="00D8124E" w:rsidP="0098683D">
            <w:pPr>
              <w:jc w:val="center"/>
            </w:pPr>
            <w:r>
              <w:t>4</w:t>
            </w:r>
          </w:p>
        </w:tc>
        <w:tc>
          <w:tcPr>
            <w:tcW w:w="1134" w:type="dxa"/>
            <w:tcBorders>
              <w:top w:val="double" w:sz="4" w:space="0" w:color="auto"/>
            </w:tcBorders>
          </w:tcPr>
          <w:p w:rsidR="00D8124E" w:rsidRPr="00293788" w:rsidRDefault="00D8124E" w:rsidP="0098683D">
            <w:pPr>
              <w:jc w:val="center"/>
            </w:pPr>
            <w:r>
              <w:t>4</w:t>
            </w:r>
          </w:p>
        </w:tc>
        <w:tc>
          <w:tcPr>
            <w:tcW w:w="1080" w:type="dxa"/>
            <w:tcBorders>
              <w:top w:val="double" w:sz="4" w:space="0" w:color="auto"/>
            </w:tcBorders>
          </w:tcPr>
          <w:p w:rsidR="00D8124E" w:rsidRPr="00293788" w:rsidRDefault="00D8124E" w:rsidP="0098683D">
            <w:pPr>
              <w:jc w:val="center"/>
            </w:pPr>
            <w:r>
              <w:t>14</w:t>
            </w:r>
          </w:p>
        </w:tc>
        <w:tc>
          <w:tcPr>
            <w:tcW w:w="1329" w:type="dxa"/>
            <w:tcBorders>
              <w:top w:val="double" w:sz="4" w:space="0" w:color="auto"/>
            </w:tcBorders>
          </w:tcPr>
          <w:p w:rsidR="00D8124E" w:rsidRPr="00293788" w:rsidRDefault="00D8124E" w:rsidP="0098683D">
            <w:pPr>
              <w:jc w:val="center"/>
            </w:pPr>
          </w:p>
        </w:tc>
      </w:tr>
      <w:tr w:rsidR="00D8124E" w:rsidRPr="00293788" w:rsidTr="0098683D">
        <w:trPr>
          <w:cantSplit/>
          <w:trHeight w:val="475"/>
        </w:trPr>
        <w:tc>
          <w:tcPr>
            <w:tcW w:w="555" w:type="dxa"/>
          </w:tcPr>
          <w:p w:rsidR="00D8124E" w:rsidRPr="00293788" w:rsidRDefault="00D8124E" w:rsidP="0098683D">
            <w:pPr>
              <w:spacing w:line="360" w:lineRule="exact"/>
              <w:jc w:val="center"/>
            </w:pPr>
            <w:r w:rsidRPr="00293788">
              <w:t>2</w:t>
            </w:r>
          </w:p>
        </w:tc>
        <w:tc>
          <w:tcPr>
            <w:tcW w:w="5223" w:type="dxa"/>
          </w:tcPr>
          <w:p w:rsidR="00D8124E" w:rsidRPr="00293788" w:rsidRDefault="00D8124E" w:rsidP="0098683D">
            <w:pPr>
              <w:spacing w:line="235" w:lineRule="auto"/>
            </w:pPr>
            <w:r w:rsidRPr="00293788">
              <w:t>Навчання за програмою підготовки голів ОСББ та управителів житлових будинків.</w:t>
            </w:r>
          </w:p>
        </w:tc>
        <w:tc>
          <w:tcPr>
            <w:tcW w:w="1418" w:type="dxa"/>
          </w:tcPr>
          <w:p w:rsidR="00D8124E" w:rsidRPr="00293788" w:rsidRDefault="00D8124E" w:rsidP="0098683D">
            <w:pPr>
              <w:jc w:val="center"/>
            </w:pPr>
            <w:r w:rsidRPr="00293788">
              <w:t>тис. грн.</w:t>
            </w:r>
          </w:p>
        </w:tc>
        <w:tc>
          <w:tcPr>
            <w:tcW w:w="1134" w:type="dxa"/>
          </w:tcPr>
          <w:p w:rsidR="00D8124E" w:rsidRPr="00293788" w:rsidRDefault="00D8124E" w:rsidP="0098683D">
            <w:pPr>
              <w:jc w:val="center"/>
            </w:pPr>
            <w:r>
              <w:t>3,0</w:t>
            </w:r>
          </w:p>
        </w:tc>
        <w:tc>
          <w:tcPr>
            <w:tcW w:w="1134" w:type="dxa"/>
          </w:tcPr>
          <w:p w:rsidR="00D8124E" w:rsidRPr="00293788" w:rsidRDefault="00D8124E" w:rsidP="0098683D">
            <w:pPr>
              <w:jc w:val="center"/>
            </w:pPr>
            <w:r>
              <w:t>3,0</w:t>
            </w:r>
          </w:p>
        </w:tc>
        <w:tc>
          <w:tcPr>
            <w:tcW w:w="1134" w:type="dxa"/>
          </w:tcPr>
          <w:p w:rsidR="00D8124E" w:rsidRPr="00293788" w:rsidRDefault="00D8124E" w:rsidP="0098683D">
            <w:pPr>
              <w:jc w:val="center"/>
            </w:pPr>
            <w:r>
              <w:t>4,0</w:t>
            </w:r>
          </w:p>
        </w:tc>
        <w:tc>
          <w:tcPr>
            <w:tcW w:w="1134" w:type="dxa"/>
          </w:tcPr>
          <w:p w:rsidR="00D8124E" w:rsidRPr="00293788" w:rsidRDefault="00D8124E" w:rsidP="0098683D">
            <w:pPr>
              <w:jc w:val="center"/>
            </w:pPr>
            <w:r>
              <w:t>4,0</w:t>
            </w:r>
          </w:p>
        </w:tc>
        <w:tc>
          <w:tcPr>
            <w:tcW w:w="1080" w:type="dxa"/>
          </w:tcPr>
          <w:p w:rsidR="00D8124E" w:rsidRPr="00293788" w:rsidRDefault="00D8124E" w:rsidP="0098683D">
            <w:pPr>
              <w:jc w:val="center"/>
            </w:pPr>
            <w:r>
              <w:t>14,0</w:t>
            </w:r>
          </w:p>
        </w:tc>
        <w:tc>
          <w:tcPr>
            <w:tcW w:w="1329" w:type="dxa"/>
          </w:tcPr>
          <w:p w:rsidR="00D8124E" w:rsidRPr="00293788" w:rsidRDefault="00D8124E" w:rsidP="0098683D">
            <w:pPr>
              <w:jc w:val="center"/>
            </w:pPr>
            <w:r w:rsidRPr="00293788">
              <w:t>Місцевий бюджет</w:t>
            </w:r>
          </w:p>
        </w:tc>
      </w:tr>
      <w:tr w:rsidR="00D8124E" w:rsidRPr="00293788" w:rsidTr="0098683D">
        <w:trPr>
          <w:cantSplit/>
        </w:trPr>
        <w:tc>
          <w:tcPr>
            <w:tcW w:w="555" w:type="dxa"/>
          </w:tcPr>
          <w:p w:rsidR="00D8124E" w:rsidRPr="00293788" w:rsidRDefault="00D8124E" w:rsidP="0098683D">
            <w:pPr>
              <w:spacing w:line="360" w:lineRule="exact"/>
              <w:jc w:val="center"/>
            </w:pPr>
            <w:r w:rsidRPr="00293788">
              <w:t>3</w:t>
            </w:r>
          </w:p>
        </w:tc>
        <w:tc>
          <w:tcPr>
            <w:tcW w:w="5223" w:type="dxa"/>
          </w:tcPr>
          <w:p w:rsidR="00D8124E" w:rsidRPr="00293788" w:rsidRDefault="00D8124E" w:rsidP="0098683D">
            <w:pPr>
              <w:spacing w:line="235" w:lineRule="auto"/>
            </w:pPr>
            <w:r w:rsidRPr="00293788">
              <w:t xml:space="preserve">Надання одноразової фінансової допомоги під час організації </w:t>
            </w:r>
            <w:r w:rsidRPr="00B53EDE">
              <w:rPr>
                <w:spacing w:val="-8"/>
              </w:rPr>
              <w:t>об’єднання за відповідним техніко-</w:t>
            </w:r>
            <w:r w:rsidRPr="00293788">
              <w:t>економічним обґрунтуванням.</w:t>
            </w:r>
          </w:p>
        </w:tc>
        <w:tc>
          <w:tcPr>
            <w:tcW w:w="1418" w:type="dxa"/>
          </w:tcPr>
          <w:p w:rsidR="00D8124E" w:rsidRPr="00293788" w:rsidRDefault="00D8124E" w:rsidP="0098683D">
            <w:pPr>
              <w:jc w:val="center"/>
            </w:pPr>
            <w:r w:rsidRPr="00293788">
              <w:t>тис. грн.</w:t>
            </w:r>
          </w:p>
        </w:tc>
        <w:tc>
          <w:tcPr>
            <w:tcW w:w="1134" w:type="dxa"/>
          </w:tcPr>
          <w:p w:rsidR="00D8124E" w:rsidRPr="00293788" w:rsidRDefault="00D8124E" w:rsidP="0098683D">
            <w:pPr>
              <w:jc w:val="center"/>
            </w:pPr>
            <w:r>
              <w:t>15,0</w:t>
            </w:r>
          </w:p>
        </w:tc>
        <w:tc>
          <w:tcPr>
            <w:tcW w:w="1134" w:type="dxa"/>
          </w:tcPr>
          <w:p w:rsidR="00D8124E" w:rsidRPr="00293788" w:rsidRDefault="00D8124E" w:rsidP="0098683D">
            <w:pPr>
              <w:jc w:val="center"/>
            </w:pPr>
            <w:r>
              <w:t>15,0</w:t>
            </w:r>
          </w:p>
        </w:tc>
        <w:tc>
          <w:tcPr>
            <w:tcW w:w="1134" w:type="dxa"/>
          </w:tcPr>
          <w:p w:rsidR="00D8124E" w:rsidRPr="00293788" w:rsidRDefault="00D8124E" w:rsidP="0098683D">
            <w:pPr>
              <w:jc w:val="center"/>
            </w:pPr>
            <w:r>
              <w:t>20,0</w:t>
            </w:r>
          </w:p>
        </w:tc>
        <w:tc>
          <w:tcPr>
            <w:tcW w:w="1134" w:type="dxa"/>
          </w:tcPr>
          <w:p w:rsidR="00D8124E" w:rsidRPr="00293788" w:rsidRDefault="00D8124E" w:rsidP="0098683D">
            <w:pPr>
              <w:jc w:val="center"/>
            </w:pPr>
            <w:r>
              <w:t>20,0</w:t>
            </w:r>
          </w:p>
        </w:tc>
        <w:tc>
          <w:tcPr>
            <w:tcW w:w="1080" w:type="dxa"/>
          </w:tcPr>
          <w:p w:rsidR="00D8124E" w:rsidRPr="00293788" w:rsidRDefault="00D8124E" w:rsidP="0098683D">
            <w:pPr>
              <w:jc w:val="center"/>
            </w:pPr>
            <w:r>
              <w:t>70,0</w:t>
            </w:r>
          </w:p>
        </w:tc>
        <w:tc>
          <w:tcPr>
            <w:tcW w:w="1329" w:type="dxa"/>
          </w:tcPr>
          <w:p w:rsidR="00D8124E" w:rsidRPr="00293788" w:rsidRDefault="00D8124E" w:rsidP="0098683D">
            <w:pPr>
              <w:jc w:val="center"/>
            </w:pPr>
            <w:r w:rsidRPr="00293788">
              <w:t>Місцевий бюджет</w:t>
            </w:r>
          </w:p>
        </w:tc>
      </w:tr>
      <w:tr w:rsidR="00D8124E" w:rsidRPr="00293788" w:rsidTr="0098683D">
        <w:trPr>
          <w:cantSplit/>
        </w:trPr>
        <w:tc>
          <w:tcPr>
            <w:tcW w:w="555" w:type="dxa"/>
          </w:tcPr>
          <w:p w:rsidR="00D8124E" w:rsidRPr="00293788" w:rsidRDefault="00D8124E" w:rsidP="0098683D">
            <w:pPr>
              <w:spacing w:line="360" w:lineRule="exact"/>
              <w:jc w:val="center"/>
            </w:pPr>
            <w:r w:rsidRPr="00293788">
              <w:t>4</w:t>
            </w:r>
          </w:p>
        </w:tc>
        <w:tc>
          <w:tcPr>
            <w:tcW w:w="5223" w:type="dxa"/>
          </w:tcPr>
          <w:p w:rsidR="00D8124E" w:rsidRPr="00293788" w:rsidRDefault="00D8124E" w:rsidP="0098683D">
            <w:pPr>
              <w:spacing w:line="235" w:lineRule="auto"/>
            </w:pPr>
            <w:r w:rsidRPr="00293788">
              <w:t>Розробка та друк буклетів, листівок, інформаційних бюлетенів та брошур для популяризації ОСББ.</w:t>
            </w:r>
          </w:p>
        </w:tc>
        <w:tc>
          <w:tcPr>
            <w:tcW w:w="1418" w:type="dxa"/>
          </w:tcPr>
          <w:p w:rsidR="00D8124E" w:rsidRPr="00293788" w:rsidRDefault="00D8124E" w:rsidP="0098683D">
            <w:pPr>
              <w:jc w:val="center"/>
            </w:pPr>
            <w:r w:rsidRPr="00293788">
              <w:t>тис. грн.</w:t>
            </w:r>
          </w:p>
        </w:tc>
        <w:tc>
          <w:tcPr>
            <w:tcW w:w="1134" w:type="dxa"/>
          </w:tcPr>
          <w:p w:rsidR="00D8124E" w:rsidRPr="00293788" w:rsidRDefault="00D8124E" w:rsidP="0098683D">
            <w:pPr>
              <w:jc w:val="center"/>
            </w:pPr>
            <w:r>
              <w:t>5,0</w:t>
            </w:r>
          </w:p>
        </w:tc>
        <w:tc>
          <w:tcPr>
            <w:tcW w:w="1134" w:type="dxa"/>
          </w:tcPr>
          <w:p w:rsidR="00D8124E" w:rsidRPr="00293788" w:rsidRDefault="00D8124E" w:rsidP="0098683D">
            <w:pPr>
              <w:jc w:val="center"/>
            </w:pPr>
            <w:r>
              <w:t>5,0</w:t>
            </w:r>
          </w:p>
        </w:tc>
        <w:tc>
          <w:tcPr>
            <w:tcW w:w="1134" w:type="dxa"/>
          </w:tcPr>
          <w:p w:rsidR="00D8124E" w:rsidRPr="00293788" w:rsidRDefault="00D8124E" w:rsidP="0098683D">
            <w:pPr>
              <w:jc w:val="center"/>
            </w:pPr>
            <w:r>
              <w:t>5,0</w:t>
            </w:r>
          </w:p>
        </w:tc>
        <w:tc>
          <w:tcPr>
            <w:tcW w:w="1134" w:type="dxa"/>
          </w:tcPr>
          <w:p w:rsidR="00D8124E" w:rsidRPr="00293788" w:rsidRDefault="00D8124E" w:rsidP="0098683D">
            <w:pPr>
              <w:jc w:val="center"/>
            </w:pPr>
            <w:r>
              <w:t>5,0</w:t>
            </w:r>
          </w:p>
        </w:tc>
        <w:tc>
          <w:tcPr>
            <w:tcW w:w="1080" w:type="dxa"/>
          </w:tcPr>
          <w:p w:rsidR="00D8124E" w:rsidRPr="00293788" w:rsidRDefault="00D8124E" w:rsidP="0098683D">
            <w:pPr>
              <w:jc w:val="center"/>
            </w:pPr>
            <w:r>
              <w:t>20,0</w:t>
            </w:r>
          </w:p>
        </w:tc>
        <w:tc>
          <w:tcPr>
            <w:tcW w:w="1329" w:type="dxa"/>
          </w:tcPr>
          <w:p w:rsidR="00D8124E" w:rsidRPr="00293788" w:rsidRDefault="00D8124E" w:rsidP="0098683D">
            <w:pPr>
              <w:jc w:val="center"/>
            </w:pPr>
            <w:r w:rsidRPr="00293788">
              <w:t>Місцевий бюджет</w:t>
            </w:r>
          </w:p>
        </w:tc>
      </w:tr>
      <w:tr w:rsidR="00D8124E" w:rsidRPr="00293788" w:rsidTr="0098683D">
        <w:trPr>
          <w:cantSplit/>
        </w:trPr>
        <w:tc>
          <w:tcPr>
            <w:tcW w:w="555" w:type="dxa"/>
          </w:tcPr>
          <w:p w:rsidR="00D8124E" w:rsidRPr="00293788" w:rsidRDefault="00D8124E" w:rsidP="0098683D">
            <w:pPr>
              <w:spacing w:line="360" w:lineRule="exact"/>
              <w:jc w:val="center"/>
            </w:pPr>
            <w:r w:rsidRPr="00293788">
              <w:t>5</w:t>
            </w:r>
          </w:p>
        </w:tc>
        <w:tc>
          <w:tcPr>
            <w:tcW w:w="5223" w:type="dxa"/>
          </w:tcPr>
          <w:p w:rsidR="00D8124E" w:rsidRPr="00293788" w:rsidRDefault="00D8124E" w:rsidP="0098683D">
            <w:pPr>
              <w:spacing w:line="235" w:lineRule="auto"/>
            </w:pPr>
            <w:r w:rsidRPr="00293788">
              <w:t>Інформаційно-просвітницька діяльність (телебачення, радіо, білборди,  конференції тощо).</w:t>
            </w:r>
          </w:p>
        </w:tc>
        <w:tc>
          <w:tcPr>
            <w:tcW w:w="1418" w:type="dxa"/>
          </w:tcPr>
          <w:p w:rsidR="00D8124E" w:rsidRPr="00293788" w:rsidRDefault="00D8124E" w:rsidP="0098683D">
            <w:pPr>
              <w:jc w:val="center"/>
            </w:pPr>
            <w:r w:rsidRPr="00293788">
              <w:t>тис. грн.</w:t>
            </w:r>
          </w:p>
        </w:tc>
        <w:tc>
          <w:tcPr>
            <w:tcW w:w="1134" w:type="dxa"/>
          </w:tcPr>
          <w:p w:rsidR="00D8124E" w:rsidRPr="00293788" w:rsidRDefault="00D8124E" w:rsidP="0098683D">
            <w:pPr>
              <w:jc w:val="center"/>
            </w:pPr>
            <w:r>
              <w:t>5,0</w:t>
            </w:r>
          </w:p>
        </w:tc>
        <w:tc>
          <w:tcPr>
            <w:tcW w:w="1134" w:type="dxa"/>
          </w:tcPr>
          <w:p w:rsidR="00D8124E" w:rsidRPr="00293788" w:rsidRDefault="00D8124E" w:rsidP="0098683D">
            <w:pPr>
              <w:jc w:val="center"/>
            </w:pPr>
            <w:r>
              <w:t>5,0</w:t>
            </w:r>
          </w:p>
        </w:tc>
        <w:tc>
          <w:tcPr>
            <w:tcW w:w="1134" w:type="dxa"/>
          </w:tcPr>
          <w:p w:rsidR="00D8124E" w:rsidRPr="00293788" w:rsidRDefault="00D8124E" w:rsidP="0098683D">
            <w:pPr>
              <w:jc w:val="center"/>
            </w:pPr>
            <w:r>
              <w:t>5,0</w:t>
            </w:r>
          </w:p>
        </w:tc>
        <w:tc>
          <w:tcPr>
            <w:tcW w:w="1134" w:type="dxa"/>
          </w:tcPr>
          <w:p w:rsidR="00D8124E" w:rsidRPr="00293788" w:rsidRDefault="00D8124E" w:rsidP="0098683D">
            <w:pPr>
              <w:jc w:val="center"/>
            </w:pPr>
            <w:r>
              <w:t>5,0</w:t>
            </w:r>
          </w:p>
        </w:tc>
        <w:tc>
          <w:tcPr>
            <w:tcW w:w="1080" w:type="dxa"/>
          </w:tcPr>
          <w:p w:rsidR="00D8124E" w:rsidRPr="00293788" w:rsidRDefault="00D8124E" w:rsidP="0098683D">
            <w:pPr>
              <w:jc w:val="center"/>
            </w:pPr>
            <w:r>
              <w:t>20,0</w:t>
            </w:r>
          </w:p>
        </w:tc>
        <w:tc>
          <w:tcPr>
            <w:tcW w:w="1329" w:type="dxa"/>
          </w:tcPr>
          <w:p w:rsidR="00D8124E" w:rsidRPr="00293788" w:rsidRDefault="00D8124E" w:rsidP="0098683D">
            <w:pPr>
              <w:jc w:val="center"/>
            </w:pPr>
            <w:r w:rsidRPr="00293788">
              <w:t>Місцевий бюджет</w:t>
            </w:r>
          </w:p>
        </w:tc>
      </w:tr>
      <w:tr w:rsidR="00D8124E" w:rsidRPr="00293788" w:rsidTr="0098683D">
        <w:trPr>
          <w:cantSplit/>
        </w:trPr>
        <w:tc>
          <w:tcPr>
            <w:tcW w:w="555" w:type="dxa"/>
          </w:tcPr>
          <w:p w:rsidR="00D8124E" w:rsidRPr="00293788" w:rsidRDefault="00D8124E" w:rsidP="0098683D">
            <w:pPr>
              <w:spacing w:line="360" w:lineRule="exact"/>
              <w:jc w:val="center"/>
            </w:pPr>
            <w:r w:rsidRPr="00293788">
              <w:t>6</w:t>
            </w:r>
          </w:p>
        </w:tc>
        <w:tc>
          <w:tcPr>
            <w:tcW w:w="5223" w:type="dxa"/>
          </w:tcPr>
          <w:p w:rsidR="00D8124E" w:rsidRPr="00293788" w:rsidRDefault="00D8124E" w:rsidP="0098683D">
            <w:pPr>
              <w:spacing w:line="235" w:lineRule="auto"/>
            </w:pPr>
            <w:r w:rsidRPr="00293788">
              <w:t>Формування фонду заохочення кращих ОСББ (проведення конкурсів).</w:t>
            </w:r>
          </w:p>
        </w:tc>
        <w:tc>
          <w:tcPr>
            <w:tcW w:w="1418" w:type="dxa"/>
          </w:tcPr>
          <w:p w:rsidR="00D8124E" w:rsidRPr="00293788" w:rsidRDefault="00D8124E" w:rsidP="0098683D">
            <w:pPr>
              <w:jc w:val="center"/>
            </w:pPr>
            <w:r w:rsidRPr="00293788">
              <w:t>тис. грн.</w:t>
            </w:r>
          </w:p>
        </w:tc>
        <w:tc>
          <w:tcPr>
            <w:tcW w:w="1134" w:type="dxa"/>
          </w:tcPr>
          <w:p w:rsidR="00D8124E" w:rsidRPr="00293788" w:rsidRDefault="00D8124E" w:rsidP="0098683D">
            <w:pPr>
              <w:jc w:val="center"/>
            </w:pPr>
            <w:r>
              <w:t>50,0</w:t>
            </w:r>
          </w:p>
        </w:tc>
        <w:tc>
          <w:tcPr>
            <w:tcW w:w="1134" w:type="dxa"/>
          </w:tcPr>
          <w:p w:rsidR="00D8124E" w:rsidRPr="00293788" w:rsidRDefault="00D8124E" w:rsidP="0098683D">
            <w:pPr>
              <w:jc w:val="center"/>
            </w:pPr>
            <w:r>
              <w:t>50,0</w:t>
            </w:r>
          </w:p>
        </w:tc>
        <w:tc>
          <w:tcPr>
            <w:tcW w:w="1134" w:type="dxa"/>
          </w:tcPr>
          <w:p w:rsidR="00D8124E" w:rsidRPr="00293788" w:rsidRDefault="00D8124E" w:rsidP="0098683D">
            <w:pPr>
              <w:jc w:val="center"/>
            </w:pPr>
            <w:r>
              <w:t>60,0</w:t>
            </w:r>
          </w:p>
        </w:tc>
        <w:tc>
          <w:tcPr>
            <w:tcW w:w="1134" w:type="dxa"/>
          </w:tcPr>
          <w:p w:rsidR="00D8124E" w:rsidRPr="00293788" w:rsidRDefault="00D8124E" w:rsidP="0098683D">
            <w:pPr>
              <w:jc w:val="center"/>
            </w:pPr>
            <w:r>
              <w:t>60,0</w:t>
            </w:r>
          </w:p>
        </w:tc>
        <w:tc>
          <w:tcPr>
            <w:tcW w:w="1080" w:type="dxa"/>
          </w:tcPr>
          <w:p w:rsidR="00D8124E" w:rsidRPr="00293788" w:rsidRDefault="00D8124E" w:rsidP="0098683D">
            <w:pPr>
              <w:jc w:val="center"/>
            </w:pPr>
            <w:r>
              <w:t>220,0</w:t>
            </w:r>
          </w:p>
        </w:tc>
        <w:tc>
          <w:tcPr>
            <w:tcW w:w="1329" w:type="dxa"/>
          </w:tcPr>
          <w:p w:rsidR="00D8124E" w:rsidRPr="00293788" w:rsidRDefault="00D8124E" w:rsidP="0098683D">
            <w:pPr>
              <w:jc w:val="center"/>
            </w:pPr>
            <w:r w:rsidRPr="00293788">
              <w:t>Місцевий бюджет</w:t>
            </w:r>
          </w:p>
        </w:tc>
      </w:tr>
      <w:tr w:rsidR="00D8124E" w:rsidRPr="00293788" w:rsidTr="0098683D">
        <w:trPr>
          <w:cantSplit/>
        </w:trPr>
        <w:tc>
          <w:tcPr>
            <w:tcW w:w="555" w:type="dxa"/>
          </w:tcPr>
          <w:p w:rsidR="00D8124E" w:rsidRPr="00293788" w:rsidRDefault="00D8124E" w:rsidP="0098683D">
            <w:pPr>
              <w:spacing w:line="360" w:lineRule="exact"/>
              <w:jc w:val="center"/>
            </w:pPr>
          </w:p>
        </w:tc>
        <w:tc>
          <w:tcPr>
            <w:tcW w:w="5223" w:type="dxa"/>
          </w:tcPr>
          <w:p w:rsidR="00D8124E" w:rsidRPr="00293788" w:rsidRDefault="00D8124E" w:rsidP="0098683D">
            <w:r w:rsidRPr="00293788">
              <w:t>Всього коштів</w:t>
            </w:r>
          </w:p>
        </w:tc>
        <w:tc>
          <w:tcPr>
            <w:tcW w:w="1418" w:type="dxa"/>
          </w:tcPr>
          <w:p w:rsidR="00D8124E" w:rsidRPr="00293788" w:rsidRDefault="00D8124E" w:rsidP="0098683D">
            <w:pPr>
              <w:jc w:val="center"/>
            </w:pPr>
            <w:r w:rsidRPr="00293788">
              <w:t>тис. грн.</w:t>
            </w:r>
          </w:p>
        </w:tc>
        <w:tc>
          <w:tcPr>
            <w:tcW w:w="1134" w:type="dxa"/>
          </w:tcPr>
          <w:p w:rsidR="00D8124E" w:rsidRPr="00293788" w:rsidRDefault="009A52AB" w:rsidP="0098683D">
            <w:pPr>
              <w:jc w:val="center"/>
            </w:pPr>
            <w:r>
              <w:t>78,0</w:t>
            </w:r>
          </w:p>
        </w:tc>
        <w:tc>
          <w:tcPr>
            <w:tcW w:w="1134" w:type="dxa"/>
          </w:tcPr>
          <w:p w:rsidR="00D8124E" w:rsidRPr="00293788" w:rsidRDefault="009A52AB" w:rsidP="0098683D">
            <w:pPr>
              <w:jc w:val="center"/>
            </w:pPr>
            <w:r>
              <w:t>78,0</w:t>
            </w:r>
          </w:p>
        </w:tc>
        <w:tc>
          <w:tcPr>
            <w:tcW w:w="1134" w:type="dxa"/>
          </w:tcPr>
          <w:p w:rsidR="00D8124E" w:rsidRPr="00293788" w:rsidRDefault="005B1831" w:rsidP="0098683D">
            <w:pPr>
              <w:jc w:val="center"/>
            </w:pPr>
            <w:r>
              <w:t>9</w:t>
            </w:r>
            <w:r w:rsidR="009A52AB">
              <w:t>4,0</w:t>
            </w:r>
          </w:p>
        </w:tc>
        <w:tc>
          <w:tcPr>
            <w:tcW w:w="1134" w:type="dxa"/>
          </w:tcPr>
          <w:p w:rsidR="00D8124E" w:rsidRPr="00293788" w:rsidRDefault="005B1831" w:rsidP="0098683D">
            <w:pPr>
              <w:jc w:val="center"/>
            </w:pPr>
            <w:r>
              <w:t>9</w:t>
            </w:r>
            <w:r w:rsidR="009A52AB">
              <w:t>4,0</w:t>
            </w:r>
          </w:p>
        </w:tc>
        <w:tc>
          <w:tcPr>
            <w:tcW w:w="1080" w:type="dxa"/>
          </w:tcPr>
          <w:p w:rsidR="00D8124E" w:rsidRPr="00293788" w:rsidRDefault="005B1831" w:rsidP="0098683D">
            <w:pPr>
              <w:jc w:val="center"/>
            </w:pPr>
            <w:r>
              <w:t>34</w:t>
            </w:r>
            <w:r w:rsidR="00D8124E">
              <w:t>4,0</w:t>
            </w:r>
          </w:p>
        </w:tc>
        <w:tc>
          <w:tcPr>
            <w:tcW w:w="1329" w:type="dxa"/>
          </w:tcPr>
          <w:p w:rsidR="00D8124E" w:rsidRPr="00293788" w:rsidRDefault="00D8124E" w:rsidP="0098683D">
            <w:pPr>
              <w:jc w:val="center"/>
            </w:pPr>
          </w:p>
        </w:tc>
      </w:tr>
    </w:tbl>
    <w:p w:rsidR="00D8124E" w:rsidRDefault="00D8124E" w:rsidP="00D8124E">
      <w:pPr>
        <w:rPr>
          <w:iCs/>
        </w:rPr>
      </w:pPr>
    </w:p>
    <w:p w:rsidR="007E140D" w:rsidRDefault="007E140D" w:rsidP="00D8124E">
      <w:pPr>
        <w:rPr>
          <w:iCs/>
        </w:rPr>
      </w:pPr>
    </w:p>
    <w:p w:rsidR="00D8124E" w:rsidRPr="006625B0" w:rsidRDefault="00D8124E" w:rsidP="002E1F79">
      <w:pPr>
        <w:ind w:firstLine="1134"/>
        <w:rPr>
          <w:iCs/>
        </w:rPr>
      </w:pPr>
      <w:r>
        <w:rPr>
          <w:iCs/>
        </w:rPr>
        <w:t xml:space="preserve"> Заступник селищного голови</w:t>
      </w:r>
      <w:r w:rsidRPr="006625B0">
        <w:rPr>
          <w:iCs/>
        </w:rPr>
        <w:t xml:space="preserve">                                                                                                                   </w:t>
      </w:r>
      <w:r>
        <w:rPr>
          <w:iCs/>
        </w:rPr>
        <w:t xml:space="preserve">                                        </w:t>
      </w:r>
      <w:r w:rsidR="002E1F79">
        <w:rPr>
          <w:iCs/>
        </w:rPr>
        <w:t xml:space="preserve">  </w:t>
      </w:r>
      <w:r>
        <w:rPr>
          <w:iCs/>
        </w:rPr>
        <w:t xml:space="preserve">   </w:t>
      </w:r>
      <w:r w:rsidR="002E1F79">
        <w:rPr>
          <w:iCs/>
        </w:rPr>
        <w:t>А.П.</w:t>
      </w:r>
      <w:proofErr w:type="spellStart"/>
      <w:r>
        <w:rPr>
          <w:iCs/>
        </w:rPr>
        <w:t>Боровець</w:t>
      </w:r>
      <w:proofErr w:type="spellEnd"/>
      <w:r>
        <w:rPr>
          <w:iCs/>
        </w:rPr>
        <w:t xml:space="preserve"> </w:t>
      </w:r>
    </w:p>
    <w:p w:rsidR="00D8124E" w:rsidRDefault="00D8124E" w:rsidP="00D8124E">
      <w:pPr>
        <w:spacing w:after="120"/>
        <w:jc w:val="center"/>
        <w:rPr>
          <w:iCs/>
          <w:sz w:val="30"/>
        </w:rPr>
      </w:pPr>
    </w:p>
    <w:p w:rsidR="0051250F" w:rsidRDefault="0051250F" w:rsidP="00F75547">
      <w:pPr>
        <w:jc w:val="right"/>
        <w:rPr>
          <w:iCs/>
        </w:rPr>
      </w:pPr>
    </w:p>
    <w:p w:rsidR="00D8124E" w:rsidRDefault="00D8124E" w:rsidP="00F75547">
      <w:pPr>
        <w:jc w:val="right"/>
        <w:rPr>
          <w:iCs/>
        </w:rPr>
      </w:pPr>
    </w:p>
    <w:p w:rsidR="00D8124E" w:rsidRDefault="00D8124E" w:rsidP="00F75547">
      <w:pPr>
        <w:jc w:val="right"/>
        <w:rPr>
          <w:iCs/>
        </w:rPr>
      </w:pPr>
    </w:p>
    <w:p w:rsidR="00D8124E" w:rsidRDefault="00D8124E" w:rsidP="00F75547">
      <w:pPr>
        <w:jc w:val="right"/>
        <w:rPr>
          <w:iCs/>
        </w:rPr>
      </w:pPr>
    </w:p>
    <w:p w:rsidR="00D8124E" w:rsidRDefault="00D8124E" w:rsidP="00F75547">
      <w:pPr>
        <w:jc w:val="right"/>
        <w:rPr>
          <w:iCs/>
        </w:rPr>
      </w:pPr>
    </w:p>
    <w:p w:rsidR="00D8124E" w:rsidRDefault="00D8124E" w:rsidP="00F75547">
      <w:pPr>
        <w:jc w:val="right"/>
        <w:rPr>
          <w:iCs/>
        </w:rPr>
      </w:pPr>
    </w:p>
    <w:p w:rsidR="00D8124E" w:rsidRPr="007148FD" w:rsidRDefault="007E4440" w:rsidP="00C70943">
      <w:pPr>
        <w:ind w:left="12036" w:hanging="129"/>
        <w:jc w:val="center"/>
        <w:rPr>
          <w:iCs/>
        </w:rPr>
      </w:pPr>
      <w:r>
        <w:rPr>
          <w:iCs/>
        </w:rPr>
        <w:lastRenderedPageBreak/>
        <w:t xml:space="preserve">          Додаток 5</w:t>
      </w:r>
      <w:r w:rsidR="00C70943" w:rsidRPr="00C70943">
        <w:t xml:space="preserve"> </w:t>
      </w:r>
      <w:r w:rsidR="00C70943">
        <w:t>до Програми</w:t>
      </w:r>
    </w:p>
    <w:p w:rsidR="00C6355E" w:rsidRDefault="00D8124E" w:rsidP="00D8124E">
      <w:pPr>
        <w:spacing w:after="120"/>
        <w:jc w:val="center"/>
      </w:pPr>
      <w:r w:rsidRPr="00C6355E">
        <w:rPr>
          <w:iCs/>
          <w:sz w:val="30"/>
        </w:rPr>
        <w:t>Заходи з утримання та розвитку житлового господарства</w:t>
      </w:r>
      <w:r w:rsidR="00C6355E" w:rsidRPr="00C6355E">
        <w:t xml:space="preserve"> </w:t>
      </w:r>
    </w:p>
    <w:p w:rsidR="00D8124E" w:rsidRPr="00C6355E" w:rsidRDefault="00C6355E" w:rsidP="00D8124E">
      <w:pPr>
        <w:spacing w:after="120"/>
        <w:jc w:val="center"/>
      </w:pPr>
      <w:r w:rsidRPr="00C6355E">
        <w:rPr>
          <w:iCs/>
          <w:sz w:val="30"/>
        </w:rPr>
        <w:t>Томашгородської селищної ради на 2017-2020 роки</w:t>
      </w:r>
    </w:p>
    <w:tbl>
      <w:tblPr>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3948"/>
        <w:gridCol w:w="1523"/>
        <w:gridCol w:w="1134"/>
        <w:gridCol w:w="1170"/>
        <w:gridCol w:w="1276"/>
        <w:gridCol w:w="1275"/>
        <w:gridCol w:w="1134"/>
        <w:gridCol w:w="2410"/>
      </w:tblGrid>
      <w:tr w:rsidR="00D8124E" w:rsidTr="0098683D">
        <w:trPr>
          <w:cantSplit/>
          <w:tblHeader/>
        </w:trPr>
        <w:tc>
          <w:tcPr>
            <w:tcW w:w="555" w:type="dxa"/>
            <w:tcBorders>
              <w:top w:val="double" w:sz="4" w:space="0" w:color="auto"/>
              <w:bottom w:val="double" w:sz="4" w:space="0" w:color="auto"/>
            </w:tcBorders>
          </w:tcPr>
          <w:p w:rsidR="00D8124E" w:rsidRDefault="00D8124E" w:rsidP="0098683D">
            <w:pPr>
              <w:spacing w:line="300" w:lineRule="exact"/>
              <w:jc w:val="center"/>
            </w:pPr>
            <w:r>
              <w:t>№ з/п</w:t>
            </w:r>
          </w:p>
        </w:tc>
        <w:tc>
          <w:tcPr>
            <w:tcW w:w="3948" w:type="dxa"/>
            <w:tcBorders>
              <w:top w:val="double" w:sz="4" w:space="0" w:color="auto"/>
              <w:bottom w:val="double" w:sz="4" w:space="0" w:color="auto"/>
            </w:tcBorders>
          </w:tcPr>
          <w:p w:rsidR="00D8124E" w:rsidRPr="002C384C" w:rsidRDefault="00D8124E" w:rsidP="0098683D">
            <w:pPr>
              <w:jc w:val="center"/>
            </w:pPr>
            <w:r>
              <w:t>Види робіт</w:t>
            </w:r>
          </w:p>
        </w:tc>
        <w:tc>
          <w:tcPr>
            <w:tcW w:w="1523" w:type="dxa"/>
            <w:tcBorders>
              <w:top w:val="double" w:sz="4" w:space="0" w:color="auto"/>
              <w:bottom w:val="double" w:sz="4" w:space="0" w:color="auto"/>
            </w:tcBorders>
          </w:tcPr>
          <w:p w:rsidR="00D8124E" w:rsidRPr="00B53EDE" w:rsidRDefault="00D8124E" w:rsidP="0098683D">
            <w:pPr>
              <w:spacing w:line="300" w:lineRule="exact"/>
              <w:jc w:val="center"/>
              <w:rPr>
                <w:sz w:val="20"/>
                <w:szCs w:val="20"/>
              </w:rPr>
            </w:pPr>
            <w:r w:rsidRPr="00B53EDE">
              <w:rPr>
                <w:sz w:val="20"/>
                <w:szCs w:val="20"/>
              </w:rPr>
              <w:t>Одиниця вимірювання</w:t>
            </w:r>
          </w:p>
        </w:tc>
        <w:tc>
          <w:tcPr>
            <w:tcW w:w="1134" w:type="dxa"/>
            <w:tcBorders>
              <w:top w:val="double" w:sz="4" w:space="0" w:color="auto"/>
              <w:bottom w:val="double" w:sz="4" w:space="0" w:color="auto"/>
            </w:tcBorders>
          </w:tcPr>
          <w:p w:rsidR="00D8124E" w:rsidRPr="00166EF7" w:rsidRDefault="00D8124E" w:rsidP="0098683D">
            <w:pPr>
              <w:jc w:val="center"/>
            </w:pPr>
            <w:r>
              <w:t>2017</w:t>
            </w:r>
            <w:r w:rsidRPr="00166EF7">
              <w:t xml:space="preserve"> рік</w:t>
            </w:r>
          </w:p>
        </w:tc>
        <w:tc>
          <w:tcPr>
            <w:tcW w:w="1170" w:type="dxa"/>
            <w:tcBorders>
              <w:top w:val="double" w:sz="4" w:space="0" w:color="auto"/>
              <w:bottom w:val="double" w:sz="4" w:space="0" w:color="auto"/>
            </w:tcBorders>
          </w:tcPr>
          <w:p w:rsidR="00D8124E" w:rsidRPr="00166EF7" w:rsidRDefault="00D8124E" w:rsidP="0098683D">
            <w:pPr>
              <w:jc w:val="center"/>
            </w:pPr>
            <w:r>
              <w:t>2018</w:t>
            </w:r>
            <w:r w:rsidRPr="00166EF7">
              <w:t xml:space="preserve"> рік</w:t>
            </w:r>
          </w:p>
        </w:tc>
        <w:tc>
          <w:tcPr>
            <w:tcW w:w="1276" w:type="dxa"/>
            <w:tcBorders>
              <w:top w:val="double" w:sz="4" w:space="0" w:color="auto"/>
              <w:bottom w:val="double" w:sz="4" w:space="0" w:color="auto"/>
            </w:tcBorders>
          </w:tcPr>
          <w:p w:rsidR="00D8124E" w:rsidRPr="00166EF7" w:rsidRDefault="00D8124E" w:rsidP="0098683D">
            <w:pPr>
              <w:jc w:val="center"/>
            </w:pPr>
            <w:r>
              <w:t>2019</w:t>
            </w:r>
            <w:r w:rsidRPr="00166EF7">
              <w:t xml:space="preserve"> рік</w:t>
            </w:r>
          </w:p>
        </w:tc>
        <w:tc>
          <w:tcPr>
            <w:tcW w:w="1275" w:type="dxa"/>
            <w:tcBorders>
              <w:top w:val="double" w:sz="4" w:space="0" w:color="auto"/>
              <w:bottom w:val="double" w:sz="4" w:space="0" w:color="auto"/>
            </w:tcBorders>
          </w:tcPr>
          <w:p w:rsidR="00D8124E" w:rsidRPr="00166EF7" w:rsidRDefault="00D8124E" w:rsidP="0098683D">
            <w:pPr>
              <w:jc w:val="center"/>
            </w:pPr>
            <w:r>
              <w:t>2020</w:t>
            </w:r>
            <w:r w:rsidRPr="00166EF7">
              <w:t xml:space="preserve"> рік</w:t>
            </w:r>
          </w:p>
        </w:tc>
        <w:tc>
          <w:tcPr>
            <w:tcW w:w="1134" w:type="dxa"/>
            <w:tcBorders>
              <w:top w:val="double" w:sz="4" w:space="0" w:color="auto"/>
              <w:bottom w:val="double" w:sz="4" w:space="0" w:color="auto"/>
            </w:tcBorders>
          </w:tcPr>
          <w:p w:rsidR="00D8124E" w:rsidRPr="00166EF7" w:rsidRDefault="00D8124E" w:rsidP="0098683D">
            <w:pPr>
              <w:ind w:left="-57" w:right="-57"/>
              <w:jc w:val="center"/>
            </w:pPr>
            <w:r w:rsidRPr="00166EF7">
              <w:t>Всього</w:t>
            </w:r>
            <w:r>
              <w:t xml:space="preserve"> </w:t>
            </w:r>
          </w:p>
        </w:tc>
        <w:tc>
          <w:tcPr>
            <w:tcW w:w="2410" w:type="dxa"/>
            <w:tcBorders>
              <w:top w:val="double" w:sz="4" w:space="0" w:color="auto"/>
              <w:bottom w:val="double" w:sz="4" w:space="0" w:color="auto"/>
            </w:tcBorders>
          </w:tcPr>
          <w:p w:rsidR="00D8124E" w:rsidRDefault="00D8124E" w:rsidP="0098683D">
            <w:pPr>
              <w:spacing w:line="280" w:lineRule="exact"/>
              <w:jc w:val="center"/>
            </w:pPr>
            <w:r>
              <w:t xml:space="preserve">Джерело </w:t>
            </w:r>
          </w:p>
          <w:p w:rsidR="00D8124E" w:rsidRPr="00166EF7" w:rsidRDefault="00D8124E" w:rsidP="0098683D">
            <w:pPr>
              <w:spacing w:line="280" w:lineRule="exact"/>
              <w:jc w:val="center"/>
            </w:pPr>
            <w:r>
              <w:t xml:space="preserve">фінансування </w:t>
            </w:r>
          </w:p>
        </w:tc>
      </w:tr>
      <w:tr w:rsidR="00D8124E" w:rsidRPr="00C54555" w:rsidTr="0098683D">
        <w:trPr>
          <w:cantSplit/>
          <w:trHeight w:val="300"/>
        </w:trPr>
        <w:tc>
          <w:tcPr>
            <w:tcW w:w="555" w:type="dxa"/>
            <w:tcBorders>
              <w:top w:val="double" w:sz="4" w:space="0" w:color="auto"/>
            </w:tcBorders>
          </w:tcPr>
          <w:p w:rsidR="00D8124E" w:rsidRPr="00B53EDE" w:rsidRDefault="00D8124E" w:rsidP="0098683D">
            <w:pPr>
              <w:spacing w:line="360" w:lineRule="exact"/>
              <w:jc w:val="center"/>
            </w:pPr>
            <w:r w:rsidRPr="00B53EDE">
              <w:rPr>
                <w:sz w:val="22"/>
                <w:szCs w:val="22"/>
              </w:rPr>
              <w:t>1</w:t>
            </w:r>
          </w:p>
        </w:tc>
        <w:tc>
          <w:tcPr>
            <w:tcW w:w="3948" w:type="dxa"/>
            <w:tcBorders>
              <w:top w:val="double" w:sz="4" w:space="0" w:color="auto"/>
            </w:tcBorders>
            <w:vAlign w:val="center"/>
          </w:tcPr>
          <w:p w:rsidR="00D8124E" w:rsidRPr="00B53EDE" w:rsidRDefault="00D8124E" w:rsidP="0098683D">
            <w:r w:rsidRPr="00B53EDE">
              <w:rPr>
                <w:sz w:val="22"/>
                <w:szCs w:val="22"/>
              </w:rPr>
              <w:t>Капітальний ремонт  покрівель житлових будинків.</w:t>
            </w:r>
          </w:p>
        </w:tc>
        <w:tc>
          <w:tcPr>
            <w:tcW w:w="1523" w:type="dxa"/>
            <w:tcBorders>
              <w:top w:val="double" w:sz="4" w:space="0" w:color="auto"/>
            </w:tcBorders>
            <w:vAlign w:val="center"/>
          </w:tcPr>
          <w:p w:rsidR="00D8124E" w:rsidRPr="00B53EDE" w:rsidRDefault="00D8124E" w:rsidP="0098683D">
            <w:pPr>
              <w:jc w:val="center"/>
            </w:pPr>
            <w:r w:rsidRPr="00B53EDE">
              <w:rPr>
                <w:sz w:val="22"/>
                <w:szCs w:val="22"/>
              </w:rPr>
              <w:t>тис. грн.</w:t>
            </w:r>
          </w:p>
        </w:tc>
        <w:tc>
          <w:tcPr>
            <w:tcW w:w="1134" w:type="dxa"/>
            <w:tcBorders>
              <w:top w:val="double" w:sz="4" w:space="0" w:color="auto"/>
            </w:tcBorders>
            <w:vAlign w:val="center"/>
          </w:tcPr>
          <w:p w:rsidR="00D8124E" w:rsidRPr="00B53EDE" w:rsidRDefault="00D8124E" w:rsidP="0098683D">
            <w:pPr>
              <w:jc w:val="center"/>
            </w:pPr>
            <w:r>
              <w:rPr>
                <w:sz w:val="22"/>
                <w:szCs w:val="22"/>
              </w:rPr>
              <w:t>150</w:t>
            </w:r>
            <w:r w:rsidRPr="00B53EDE">
              <w:rPr>
                <w:sz w:val="22"/>
                <w:szCs w:val="22"/>
              </w:rPr>
              <w:t>,0</w:t>
            </w:r>
          </w:p>
        </w:tc>
        <w:tc>
          <w:tcPr>
            <w:tcW w:w="1170" w:type="dxa"/>
            <w:tcBorders>
              <w:top w:val="double" w:sz="4" w:space="0" w:color="auto"/>
            </w:tcBorders>
            <w:vAlign w:val="center"/>
          </w:tcPr>
          <w:p w:rsidR="00D8124E" w:rsidRPr="00B53EDE" w:rsidRDefault="00D8124E" w:rsidP="0098683D">
            <w:pPr>
              <w:jc w:val="center"/>
            </w:pPr>
            <w:r>
              <w:rPr>
                <w:sz w:val="22"/>
                <w:szCs w:val="22"/>
              </w:rPr>
              <w:t>15</w:t>
            </w:r>
            <w:r w:rsidRPr="00B53EDE">
              <w:rPr>
                <w:sz w:val="22"/>
                <w:szCs w:val="22"/>
              </w:rPr>
              <w:t>0,0</w:t>
            </w:r>
          </w:p>
        </w:tc>
        <w:tc>
          <w:tcPr>
            <w:tcW w:w="1276" w:type="dxa"/>
            <w:tcBorders>
              <w:top w:val="double" w:sz="4" w:space="0" w:color="auto"/>
            </w:tcBorders>
            <w:vAlign w:val="center"/>
          </w:tcPr>
          <w:p w:rsidR="00D8124E" w:rsidRPr="00B53EDE" w:rsidRDefault="00D8124E" w:rsidP="0098683D">
            <w:pPr>
              <w:jc w:val="center"/>
            </w:pPr>
            <w:r>
              <w:rPr>
                <w:sz w:val="22"/>
                <w:szCs w:val="22"/>
              </w:rPr>
              <w:t>15</w:t>
            </w:r>
            <w:r w:rsidRPr="00B53EDE">
              <w:rPr>
                <w:sz w:val="22"/>
                <w:szCs w:val="22"/>
              </w:rPr>
              <w:t>0,0</w:t>
            </w:r>
          </w:p>
        </w:tc>
        <w:tc>
          <w:tcPr>
            <w:tcW w:w="1275" w:type="dxa"/>
            <w:tcBorders>
              <w:top w:val="double" w:sz="4" w:space="0" w:color="auto"/>
            </w:tcBorders>
            <w:vAlign w:val="center"/>
          </w:tcPr>
          <w:p w:rsidR="00D8124E" w:rsidRPr="00B53EDE" w:rsidRDefault="00D8124E" w:rsidP="0098683D">
            <w:pPr>
              <w:jc w:val="center"/>
            </w:pPr>
            <w:r>
              <w:rPr>
                <w:sz w:val="22"/>
                <w:szCs w:val="22"/>
              </w:rPr>
              <w:t>15</w:t>
            </w:r>
            <w:r w:rsidRPr="00B53EDE">
              <w:rPr>
                <w:sz w:val="22"/>
                <w:szCs w:val="22"/>
              </w:rPr>
              <w:t>0,0</w:t>
            </w:r>
          </w:p>
        </w:tc>
        <w:tc>
          <w:tcPr>
            <w:tcW w:w="1134" w:type="dxa"/>
            <w:tcBorders>
              <w:top w:val="double" w:sz="4" w:space="0" w:color="auto"/>
            </w:tcBorders>
            <w:vAlign w:val="center"/>
          </w:tcPr>
          <w:p w:rsidR="00D8124E" w:rsidRPr="00B53EDE" w:rsidRDefault="00D8124E" w:rsidP="0098683D">
            <w:pPr>
              <w:jc w:val="center"/>
            </w:pPr>
            <w:r>
              <w:rPr>
                <w:sz w:val="22"/>
                <w:szCs w:val="22"/>
              </w:rPr>
              <w:t>60</w:t>
            </w:r>
            <w:r w:rsidRPr="00B53EDE">
              <w:rPr>
                <w:sz w:val="22"/>
                <w:szCs w:val="22"/>
              </w:rPr>
              <w:t>0,0</w:t>
            </w:r>
          </w:p>
        </w:tc>
        <w:tc>
          <w:tcPr>
            <w:tcW w:w="2410" w:type="dxa"/>
            <w:tcBorders>
              <w:top w:val="double" w:sz="4" w:space="0" w:color="auto"/>
            </w:tcBorders>
          </w:tcPr>
          <w:p w:rsidR="00D8124E" w:rsidRPr="00B53EDE" w:rsidRDefault="00D8124E" w:rsidP="0098683D">
            <w:pPr>
              <w:rPr>
                <w:sz w:val="20"/>
                <w:szCs w:val="20"/>
              </w:rPr>
            </w:pPr>
            <w:r w:rsidRPr="00B53EDE">
              <w:rPr>
                <w:sz w:val="20"/>
                <w:szCs w:val="20"/>
              </w:rPr>
              <w:t>Місцевий бюджет, кошти власників, суб’єктів господарювання</w:t>
            </w:r>
          </w:p>
        </w:tc>
      </w:tr>
      <w:tr w:rsidR="00D8124E" w:rsidRPr="00C54555" w:rsidTr="0098683D">
        <w:trPr>
          <w:cantSplit/>
          <w:trHeight w:val="315"/>
        </w:trPr>
        <w:tc>
          <w:tcPr>
            <w:tcW w:w="555" w:type="dxa"/>
            <w:tcBorders>
              <w:top w:val="single" w:sz="8" w:space="0" w:color="auto"/>
            </w:tcBorders>
          </w:tcPr>
          <w:p w:rsidR="00D8124E" w:rsidRPr="00B53EDE" w:rsidRDefault="00D8124E" w:rsidP="0098683D">
            <w:pPr>
              <w:spacing w:line="360" w:lineRule="exact"/>
              <w:jc w:val="center"/>
            </w:pPr>
            <w:r w:rsidRPr="00B53EDE">
              <w:rPr>
                <w:sz w:val="22"/>
                <w:szCs w:val="22"/>
              </w:rPr>
              <w:t>2</w:t>
            </w:r>
          </w:p>
        </w:tc>
        <w:tc>
          <w:tcPr>
            <w:tcW w:w="3948" w:type="dxa"/>
            <w:tcBorders>
              <w:top w:val="single" w:sz="8" w:space="0" w:color="auto"/>
            </w:tcBorders>
          </w:tcPr>
          <w:p w:rsidR="00D8124E" w:rsidRPr="00B53EDE" w:rsidRDefault="00D8124E" w:rsidP="0098683D">
            <w:r w:rsidRPr="00B53EDE">
              <w:rPr>
                <w:sz w:val="22"/>
                <w:szCs w:val="22"/>
              </w:rPr>
              <w:t>Капітальний ремонт фасадів житлових будинків.</w:t>
            </w:r>
          </w:p>
        </w:tc>
        <w:tc>
          <w:tcPr>
            <w:tcW w:w="1523" w:type="dxa"/>
            <w:tcBorders>
              <w:top w:val="single" w:sz="8" w:space="0" w:color="auto"/>
            </w:tcBorders>
            <w:vAlign w:val="center"/>
          </w:tcPr>
          <w:p w:rsidR="00D8124E" w:rsidRPr="00B53EDE" w:rsidRDefault="00D8124E" w:rsidP="0098683D">
            <w:pPr>
              <w:jc w:val="center"/>
            </w:pPr>
            <w:r w:rsidRPr="00B53EDE">
              <w:rPr>
                <w:sz w:val="22"/>
                <w:szCs w:val="22"/>
              </w:rPr>
              <w:t>тис. грн.</w:t>
            </w:r>
          </w:p>
        </w:tc>
        <w:tc>
          <w:tcPr>
            <w:tcW w:w="1134" w:type="dxa"/>
            <w:tcBorders>
              <w:top w:val="single" w:sz="8" w:space="0" w:color="auto"/>
            </w:tcBorders>
            <w:vAlign w:val="center"/>
          </w:tcPr>
          <w:p w:rsidR="00D8124E" w:rsidRPr="00B53EDE" w:rsidRDefault="00D8124E" w:rsidP="0098683D">
            <w:pPr>
              <w:jc w:val="center"/>
            </w:pPr>
            <w:r>
              <w:rPr>
                <w:sz w:val="22"/>
                <w:szCs w:val="22"/>
              </w:rPr>
              <w:t>20</w:t>
            </w:r>
            <w:r w:rsidRPr="00B53EDE">
              <w:rPr>
                <w:sz w:val="22"/>
                <w:szCs w:val="22"/>
              </w:rPr>
              <w:t>0,0</w:t>
            </w:r>
          </w:p>
        </w:tc>
        <w:tc>
          <w:tcPr>
            <w:tcW w:w="1170" w:type="dxa"/>
            <w:tcBorders>
              <w:top w:val="single" w:sz="8" w:space="0" w:color="auto"/>
            </w:tcBorders>
            <w:vAlign w:val="center"/>
          </w:tcPr>
          <w:p w:rsidR="00D8124E" w:rsidRPr="00B53EDE" w:rsidRDefault="00D8124E" w:rsidP="0098683D">
            <w:pPr>
              <w:jc w:val="center"/>
            </w:pPr>
            <w:r>
              <w:rPr>
                <w:sz w:val="22"/>
                <w:szCs w:val="22"/>
              </w:rPr>
              <w:t>20</w:t>
            </w:r>
            <w:r w:rsidRPr="00B53EDE">
              <w:rPr>
                <w:sz w:val="22"/>
                <w:szCs w:val="22"/>
              </w:rPr>
              <w:t>0,0</w:t>
            </w:r>
          </w:p>
        </w:tc>
        <w:tc>
          <w:tcPr>
            <w:tcW w:w="1276" w:type="dxa"/>
            <w:tcBorders>
              <w:top w:val="single" w:sz="8" w:space="0" w:color="auto"/>
            </w:tcBorders>
            <w:vAlign w:val="center"/>
          </w:tcPr>
          <w:p w:rsidR="00D8124E" w:rsidRPr="00B53EDE" w:rsidRDefault="00D8124E" w:rsidP="0098683D">
            <w:pPr>
              <w:jc w:val="center"/>
            </w:pPr>
            <w:r>
              <w:rPr>
                <w:sz w:val="22"/>
                <w:szCs w:val="22"/>
              </w:rPr>
              <w:t>20</w:t>
            </w:r>
            <w:r w:rsidRPr="00B53EDE">
              <w:rPr>
                <w:sz w:val="22"/>
                <w:szCs w:val="22"/>
              </w:rPr>
              <w:t>0,0</w:t>
            </w:r>
          </w:p>
        </w:tc>
        <w:tc>
          <w:tcPr>
            <w:tcW w:w="1275" w:type="dxa"/>
            <w:tcBorders>
              <w:top w:val="single" w:sz="8" w:space="0" w:color="auto"/>
            </w:tcBorders>
            <w:vAlign w:val="center"/>
          </w:tcPr>
          <w:p w:rsidR="00D8124E" w:rsidRPr="00B53EDE" w:rsidRDefault="00D8124E" w:rsidP="0098683D">
            <w:pPr>
              <w:jc w:val="center"/>
            </w:pPr>
            <w:r>
              <w:rPr>
                <w:sz w:val="22"/>
                <w:szCs w:val="22"/>
              </w:rPr>
              <w:t>20</w:t>
            </w:r>
            <w:r w:rsidRPr="00B53EDE">
              <w:rPr>
                <w:sz w:val="22"/>
                <w:szCs w:val="22"/>
              </w:rPr>
              <w:t>0,0</w:t>
            </w:r>
          </w:p>
        </w:tc>
        <w:tc>
          <w:tcPr>
            <w:tcW w:w="1134" w:type="dxa"/>
            <w:tcBorders>
              <w:top w:val="single" w:sz="8" w:space="0" w:color="auto"/>
            </w:tcBorders>
            <w:vAlign w:val="center"/>
          </w:tcPr>
          <w:p w:rsidR="00D8124E" w:rsidRPr="00B53EDE" w:rsidRDefault="00D8124E" w:rsidP="0098683D">
            <w:pPr>
              <w:jc w:val="center"/>
            </w:pPr>
            <w:r>
              <w:rPr>
                <w:sz w:val="22"/>
                <w:szCs w:val="22"/>
              </w:rPr>
              <w:t>80</w:t>
            </w:r>
            <w:r w:rsidRPr="00B53EDE">
              <w:rPr>
                <w:sz w:val="22"/>
                <w:szCs w:val="22"/>
              </w:rPr>
              <w:t>0,0</w:t>
            </w:r>
          </w:p>
        </w:tc>
        <w:tc>
          <w:tcPr>
            <w:tcW w:w="2410" w:type="dxa"/>
            <w:tcBorders>
              <w:top w:val="single" w:sz="8" w:space="0" w:color="auto"/>
            </w:tcBorders>
          </w:tcPr>
          <w:p w:rsidR="00D8124E" w:rsidRPr="00B53EDE" w:rsidRDefault="00D8124E" w:rsidP="0098683D">
            <w:pPr>
              <w:jc w:val="center"/>
            </w:pPr>
            <w:r w:rsidRPr="00B53EDE">
              <w:rPr>
                <w:sz w:val="20"/>
                <w:szCs w:val="20"/>
              </w:rPr>
              <w:t>Місцевий бюджет, кошти власників, суб’єктів господарювання</w:t>
            </w:r>
          </w:p>
        </w:tc>
      </w:tr>
      <w:tr w:rsidR="00D8124E" w:rsidRPr="00C54555" w:rsidTr="0098683D">
        <w:trPr>
          <w:cantSplit/>
          <w:trHeight w:val="690"/>
        </w:trPr>
        <w:tc>
          <w:tcPr>
            <w:tcW w:w="555" w:type="dxa"/>
          </w:tcPr>
          <w:p w:rsidR="00D8124E" w:rsidRPr="00B53EDE" w:rsidRDefault="00D8124E" w:rsidP="0098683D">
            <w:pPr>
              <w:spacing w:line="360" w:lineRule="exact"/>
              <w:jc w:val="center"/>
            </w:pPr>
            <w:r>
              <w:rPr>
                <w:sz w:val="22"/>
                <w:szCs w:val="22"/>
              </w:rPr>
              <w:t>3</w:t>
            </w:r>
          </w:p>
        </w:tc>
        <w:tc>
          <w:tcPr>
            <w:tcW w:w="3948" w:type="dxa"/>
          </w:tcPr>
          <w:p w:rsidR="00D8124E" w:rsidRPr="00B53EDE" w:rsidRDefault="00D8124E" w:rsidP="0098683D">
            <w:r w:rsidRPr="00B53EDE">
              <w:rPr>
                <w:sz w:val="22"/>
                <w:szCs w:val="22"/>
              </w:rPr>
              <w:t>Капітальний ремонт внутрішньобудинкових інженерних мереж житлового фонду.</w:t>
            </w:r>
          </w:p>
        </w:tc>
        <w:tc>
          <w:tcPr>
            <w:tcW w:w="1523" w:type="dxa"/>
            <w:vAlign w:val="center"/>
          </w:tcPr>
          <w:p w:rsidR="00D8124E" w:rsidRPr="00B53EDE" w:rsidRDefault="00D8124E" w:rsidP="0098683D">
            <w:pPr>
              <w:ind w:left="-57" w:right="-57"/>
              <w:jc w:val="center"/>
            </w:pPr>
            <w:r w:rsidRPr="00B53EDE">
              <w:rPr>
                <w:sz w:val="22"/>
                <w:szCs w:val="22"/>
              </w:rPr>
              <w:t>тис. грн.</w:t>
            </w:r>
          </w:p>
        </w:tc>
        <w:tc>
          <w:tcPr>
            <w:tcW w:w="1134" w:type="dxa"/>
            <w:vAlign w:val="center"/>
          </w:tcPr>
          <w:p w:rsidR="00D8124E" w:rsidRPr="00B53EDE" w:rsidRDefault="00D8124E" w:rsidP="0098683D">
            <w:pPr>
              <w:jc w:val="center"/>
            </w:pPr>
            <w:r>
              <w:rPr>
                <w:sz w:val="22"/>
                <w:szCs w:val="22"/>
              </w:rPr>
              <w:t>1</w:t>
            </w:r>
            <w:r w:rsidRPr="00B53EDE">
              <w:rPr>
                <w:sz w:val="22"/>
                <w:szCs w:val="22"/>
              </w:rPr>
              <w:t>00,0</w:t>
            </w:r>
          </w:p>
        </w:tc>
        <w:tc>
          <w:tcPr>
            <w:tcW w:w="1170" w:type="dxa"/>
            <w:vAlign w:val="center"/>
          </w:tcPr>
          <w:p w:rsidR="00D8124E" w:rsidRPr="00B53EDE" w:rsidRDefault="00D8124E" w:rsidP="0098683D">
            <w:pPr>
              <w:jc w:val="center"/>
            </w:pPr>
            <w:r>
              <w:rPr>
                <w:sz w:val="22"/>
                <w:szCs w:val="22"/>
              </w:rPr>
              <w:t>1</w:t>
            </w:r>
            <w:r w:rsidRPr="00B53EDE">
              <w:rPr>
                <w:sz w:val="22"/>
                <w:szCs w:val="22"/>
              </w:rPr>
              <w:t>00,0</w:t>
            </w:r>
          </w:p>
        </w:tc>
        <w:tc>
          <w:tcPr>
            <w:tcW w:w="1276" w:type="dxa"/>
            <w:vAlign w:val="center"/>
          </w:tcPr>
          <w:p w:rsidR="00D8124E" w:rsidRPr="00B53EDE" w:rsidRDefault="00D8124E" w:rsidP="0098683D">
            <w:pPr>
              <w:jc w:val="center"/>
            </w:pPr>
            <w:r>
              <w:rPr>
                <w:sz w:val="22"/>
                <w:szCs w:val="22"/>
              </w:rPr>
              <w:t>1</w:t>
            </w:r>
            <w:r w:rsidRPr="00B53EDE">
              <w:rPr>
                <w:sz w:val="22"/>
                <w:szCs w:val="22"/>
              </w:rPr>
              <w:t>00,0</w:t>
            </w:r>
          </w:p>
        </w:tc>
        <w:tc>
          <w:tcPr>
            <w:tcW w:w="1275" w:type="dxa"/>
            <w:vAlign w:val="center"/>
          </w:tcPr>
          <w:p w:rsidR="00D8124E" w:rsidRPr="00B53EDE" w:rsidRDefault="00D8124E" w:rsidP="0098683D">
            <w:pPr>
              <w:jc w:val="center"/>
            </w:pPr>
            <w:r>
              <w:rPr>
                <w:sz w:val="22"/>
                <w:szCs w:val="22"/>
              </w:rPr>
              <w:t>1</w:t>
            </w:r>
            <w:r w:rsidRPr="00B53EDE">
              <w:rPr>
                <w:sz w:val="22"/>
                <w:szCs w:val="22"/>
              </w:rPr>
              <w:t>00,0</w:t>
            </w:r>
          </w:p>
        </w:tc>
        <w:tc>
          <w:tcPr>
            <w:tcW w:w="1134" w:type="dxa"/>
            <w:vAlign w:val="center"/>
          </w:tcPr>
          <w:p w:rsidR="00D8124E" w:rsidRPr="00B53EDE" w:rsidRDefault="00D8124E" w:rsidP="0098683D">
            <w:pPr>
              <w:jc w:val="center"/>
            </w:pPr>
            <w:r>
              <w:rPr>
                <w:sz w:val="22"/>
                <w:szCs w:val="22"/>
              </w:rPr>
              <w:t>4</w:t>
            </w:r>
            <w:r w:rsidRPr="00B53EDE">
              <w:rPr>
                <w:sz w:val="22"/>
                <w:szCs w:val="22"/>
              </w:rPr>
              <w:t>00,0</w:t>
            </w:r>
          </w:p>
        </w:tc>
        <w:tc>
          <w:tcPr>
            <w:tcW w:w="2410" w:type="dxa"/>
          </w:tcPr>
          <w:p w:rsidR="00D8124E" w:rsidRPr="00B53EDE" w:rsidRDefault="00D8124E" w:rsidP="0098683D">
            <w:pPr>
              <w:jc w:val="center"/>
            </w:pPr>
            <w:r w:rsidRPr="00B53EDE">
              <w:rPr>
                <w:sz w:val="20"/>
                <w:szCs w:val="20"/>
              </w:rPr>
              <w:t>Місцевий бюджет, кошти власників, суб’єктів господарювання</w:t>
            </w:r>
          </w:p>
        </w:tc>
      </w:tr>
      <w:tr w:rsidR="00D8124E" w:rsidRPr="00C54555" w:rsidTr="0098683D">
        <w:trPr>
          <w:cantSplit/>
          <w:trHeight w:val="360"/>
        </w:trPr>
        <w:tc>
          <w:tcPr>
            <w:tcW w:w="555" w:type="dxa"/>
          </w:tcPr>
          <w:p w:rsidR="00D8124E" w:rsidRPr="00B53EDE" w:rsidRDefault="00D8124E" w:rsidP="0098683D">
            <w:pPr>
              <w:spacing w:line="360" w:lineRule="exact"/>
              <w:jc w:val="center"/>
            </w:pPr>
            <w:r>
              <w:rPr>
                <w:sz w:val="22"/>
                <w:szCs w:val="22"/>
              </w:rPr>
              <w:t>4</w:t>
            </w:r>
          </w:p>
        </w:tc>
        <w:tc>
          <w:tcPr>
            <w:tcW w:w="3948" w:type="dxa"/>
          </w:tcPr>
          <w:p w:rsidR="00D8124E" w:rsidRPr="00B53EDE" w:rsidRDefault="00D8124E" w:rsidP="0098683D">
            <w:pPr>
              <w:spacing w:after="60"/>
            </w:pPr>
            <w:r w:rsidRPr="00B53EDE">
              <w:rPr>
                <w:sz w:val="22"/>
                <w:szCs w:val="22"/>
              </w:rPr>
              <w:t>Утеплення огороджувальних конструкцій багатоквартирних  будинків.</w:t>
            </w:r>
          </w:p>
        </w:tc>
        <w:tc>
          <w:tcPr>
            <w:tcW w:w="1523" w:type="dxa"/>
            <w:vAlign w:val="center"/>
          </w:tcPr>
          <w:p w:rsidR="00D8124E" w:rsidRPr="00B53EDE" w:rsidRDefault="00D8124E" w:rsidP="0098683D">
            <w:pPr>
              <w:jc w:val="center"/>
            </w:pPr>
            <w:r w:rsidRPr="00B53EDE">
              <w:rPr>
                <w:sz w:val="22"/>
                <w:szCs w:val="22"/>
              </w:rPr>
              <w:t>тис. грн.</w:t>
            </w:r>
          </w:p>
        </w:tc>
        <w:tc>
          <w:tcPr>
            <w:tcW w:w="1134" w:type="dxa"/>
            <w:vAlign w:val="center"/>
          </w:tcPr>
          <w:p w:rsidR="00D8124E" w:rsidRPr="00B53EDE" w:rsidRDefault="00D8124E" w:rsidP="0098683D">
            <w:pPr>
              <w:jc w:val="center"/>
            </w:pPr>
            <w:r>
              <w:rPr>
                <w:sz w:val="22"/>
                <w:szCs w:val="22"/>
              </w:rPr>
              <w:t>2</w:t>
            </w:r>
            <w:r w:rsidRPr="00B53EDE">
              <w:rPr>
                <w:sz w:val="22"/>
                <w:szCs w:val="22"/>
              </w:rPr>
              <w:t>00,0</w:t>
            </w:r>
          </w:p>
        </w:tc>
        <w:tc>
          <w:tcPr>
            <w:tcW w:w="1170" w:type="dxa"/>
            <w:vAlign w:val="center"/>
          </w:tcPr>
          <w:p w:rsidR="00D8124E" w:rsidRPr="00B53EDE" w:rsidRDefault="00D8124E" w:rsidP="0098683D">
            <w:pPr>
              <w:jc w:val="center"/>
            </w:pPr>
            <w:r>
              <w:rPr>
                <w:sz w:val="22"/>
                <w:szCs w:val="22"/>
              </w:rPr>
              <w:t>2</w:t>
            </w:r>
            <w:r w:rsidRPr="00B53EDE">
              <w:rPr>
                <w:sz w:val="22"/>
                <w:szCs w:val="22"/>
              </w:rPr>
              <w:t>00,0</w:t>
            </w:r>
          </w:p>
        </w:tc>
        <w:tc>
          <w:tcPr>
            <w:tcW w:w="1276" w:type="dxa"/>
            <w:vAlign w:val="center"/>
          </w:tcPr>
          <w:p w:rsidR="00D8124E" w:rsidRPr="00B53EDE" w:rsidRDefault="00D8124E" w:rsidP="0098683D">
            <w:pPr>
              <w:jc w:val="center"/>
            </w:pPr>
            <w:r>
              <w:rPr>
                <w:sz w:val="22"/>
                <w:szCs w:val="22"/>
              </w:rPr>
              <w:t>2</w:t>
            </w:r>
            <w:r w:rsidRPr="00B53EDE">
              <w:rPr>
                <w:sz w:val="22"/>
                <w:szCs w:val="22"/>
              </w:rPr>
              <w:t>00,0</w:t>
            </w:r>
          </w:p>
        </w:tc>
        <w:tc>
          <w:tcPr>
            <w:tcW w:w="1275" w:type="dxa"/>
            <w:vAlign w:val="center"/>
          </w:tcPr>
          <w:p w:rsidR="00D8124E" w:rsidRPr="00B53EDE" w:rsidRDefault="00D8124E" w:rsidP="0098683D">
            <w:pPr>
              <w:jc w:val="center"/>
            </w:pPr>
            <w:r>
              <w:rPr>
                <w:sz w:val="22"/>
                <w:szCs w:val="22"/>
              </w:rPr>
              <w:t>2</w:t>
            </w:r>
            <w:r w:rsidRPr="00B53EDE">
              <w:rPr>
                <w:sz w:val="22"/>
                <w:szCs w:val="22"/>
              </w:rPr>
              <w:t>00,0</w:t>
            </w:r>
          </w:p>
        </w:tc>
        <w:tc>
          <w:tcPr>
            <w:tcW w:w="1134" w:type="dxa"/>
            <w:vAlign w:val="center"/>
          </w:tcPr>
          <w:p w:rsidR="00D8124E" w:rsidRPr="00B53EDE" w:rsidRDefault="00D8124E" w:rsidP="0098683D">
            <w:pPr>
              <w:jc w:val="center"/>
            </w:pPr>
            <w:r>
              <w:rPr>
                <w:sz w:val="22"/>
                <w:szCs w:val="22"/>
              </w:rPr>
              <w:t>8</w:t>
            </w:r>
            <w:r w:rsidRPr="00B53EDE">
              <w:rPr>
                <w:sz w:val="22"/>
                <w:szCs w:val="22"/>
              </w:rPr>
              <w:t>00,0</w:t>
            </w:r>
          </w:p>
        </w:tc>
        <w:tc>
          <w:tcPr>
            <w:tcW w:w="2410" w:type="dxa"/>
          </w:tcPr>
          <w:p w:rsidR="00D8124E" w:rsidRPr="00B53EDE" w:rsidRDefault="00D8124E" w:rsidP="0098683D">
            <w:pPr>
              <w:jc w:val="center"/>
            </w:pPr>
            <w:r w:rsidRPr="00B53EDE">
              <w:rPr>
                <w:sz w:val="20"/>
                <w:szCs w:val="20"/>
              </w:rPr>
              <w:t>Місцевий бюджет, кошти власників, суб’єктів господарювання</w:t>
            </w:r>
          </w:p>
        </w:tc>
      </w:tr>
      <w:tr w:rsidR="00D8124E" w:rsidRPr="00C54555" w:rsidTr="0098683D">
        <w:trPr>
          <w:cantSplit/>
          <w:trHeight w:val="555"/>
        </w:trPr>
        <w:tc>
          <w:tcPr>
            <w:tcW w:w="555" w:type="dxa"/>
          </w:tcPr>
          <w:p w:rsidR="00D8124E" w:rsidRPr="00B53EDE" w:rsidRDefault="00D8124E" w:rsidP="0098683D">
            <w:pPr>
              <w:spacing w:line="360" w:lineRule="exact"/>
              <w:jc w:val="center"/>
            </w:pPr>
            <w:r>
              <w:rPr>
                <w:sz w:val="22"/>
                <w:szCs w:val="22"/>
              </w:rPr>
              <w:t>5</w:t>
            </w:r>
          </w:p>
        </w:tc>
        <w:tc>
          <w:tcPr>
            <w:tcW w:w="3948" w:type="dxa"/>
          </w:tcPr>
          <w:p w:rsidR="00D8124E" w:rsidRPr="00B53EDE" w:rsidRDefault="00D8124E" w:rsidP="0098683D">
            <w:r w:rsidRPr="00B53EDE">
              <w:rPr>
                <w:sz w:val="22"/>
                <w:szCs w:val="22"/>
              </w:rPr>
              <w:t>Капітальний ремонт електрогосподарства в житлових будинках</w:t>
            </w:r>
          </w:p>
        </w:tc>
        <w:tc>
          <w:tcPr>
            <w:tcW w:w="1523" w:type="dxa"/>
            <w:vAlign w:val="center"/>
          </w:tcPr>
          <w:p w:rsidR="00D8124E" w:rsidRPr="00B53EDE" w:rsidRDefault="00D8124E" w:rsidP="0098683D">
            <w:pPr>
              <w:jc w:val="center"/>
            </w:pPr>
            <w:r w:rsidRPr="00B53EDE">
              <w:rPr>
                <w:sz w:val="22"/>
                <w:szCs w:val="22"/>
              </w:rPr>
              <w:t>тис. грн..</w:t>
            </w:r>
          </w:p>
        </w:tc>
        <w:tc>
          <w:tcPr>
            <w:tcW w:w="1134" w:type="dxa"/>
            <w:vAlign w:val="center"/>
          </w:tcPr>
          <w:p w:rsidR="00D8124E" w:rsidRPr="00B53EDE" w:rsidRDefault="00D8124E" w:rsidP="0098683D">
            <w:pPr>
              <w:jc w:val="center"/>
            </w:pPr>
            <w:r>
              <w:rPr>
                <w:sz w:val="22"/>
                <w:szCs w:val="22"/>
              </w:rPr>
              <w:t>8</w:t>
            </w:r>
            <w:r w:rsidRPr="00B53EDE">
              <w:rPr>
                <w:sz w:val="22"/>
                <w:szCs w:val="22"/>
              </w:rPr>
              <w:t>0,0</w:t>
            </w:r>
          </w:p>
        </w:tc>
        <w:tc>
          <w:tcPr>
            <w:tcW w:w="1170" w:type="dxa"/>
            <w:vAlign w:val="center"/>
          </w:tcPr>
          <w:p w:rsidR="00D8124E" w:rsidRPr="00B53EDE" w:rsidRDefault="00D8124E" w:rsidP="0098683D">
            <w:pPr>
              <w:jc w:val="center"/>
            </w:pPr>
            <w:r>
              <w:rPr>
                <w:sz w:val="22"/>
                <w:szCs w:val="22"/>
              </w:rPr>
              <w:t>8</w:t>
            </w:r>
            <w:r w:rsidRPr="00B53EDE">
              <w:rPr>
                <w:sz w:val="22"/>
                <w:szCs w:val="22"/>
              </w:rPr>
              <w:t>0,0</w:t>
            </w:r>
          </w:p>
        </w:tc>
        <w:tc>
          <w:tcPr>
            <w:tcW w:w="1276" w:type="dxa"/>
            <w:vAlign w:val="center"/>
          </w:tcPr>
          <w:p w:rsidR="00D8124E" w:rsidRPr="00B53EDE" w:rsidRDefault="00D8124E" w:rsidP="0098683D">
            <w:pPr>
              <w:jc w:val="center"/>
            </w:pPr>
            <w:r>
              <w:rPr>
                <w:sz w:val="22"/>
                <w:szCs w:val="22"/>
              </w:rPr>
              <w:t>8</w:t>
            </w:r>
            <w:r w:rsidRPr="00B53EDE">
              <w:rPr>
                <w:sz w:val="22"/>
                <w:szCs w:val="22"/>
              </w:rPr>
              <w:t>0,0</w:t>
            </w:r>
          </w:p>
        </w:tc>
        <w:tc>
          <w:tcPr>
            <w:tcW w:w="1275" w:type="dxa"/>
            <w:vAlign w:val="center"/>
          </w:tcPr>
          <w:p w:rsidR="00D8124E" w:rsidRPr="00B53EDE" w:rsidRDefault="00D8124E" w:rsidP="0098683D">
            <w:pPr>
              <w:jc w:val="center"/>
            </w:pPr>
            <w:r>
              <w:rPr>
                <w:sz w:val="22"/>
                <w:szCs w:val="22"/>
              </w:rPr>
              <w:t>8</w:t>
            </w:r>
            <w:r w:rsidRPr="00B53EDE">
              <w:rPr>
                <w:sz w:val="22"/>
                <w:szCs w:val="22"/>
              </w:rPr>
              <w:t>0,0</w:t>
            </w:r>
          </w:p>
        </w:tc>
        <w:tc>
          <w:tcPr>
            <w:tcW w:w="1134" w:type="dxa"/>
            <w:vAlign w:val="center"/>
          </w:tcPr>
          <w:p w:rsidR="00D8124E" w:rsidRPr="00B53EDE" w:rsidRDefault="00D8124E" w:rsidP="0098683D">
            <w:pPr>
              <w:jc w:val="center"/>
            </w:pPr>
            <w:r>
              <w:rPr>
                <w:sz w:val="22"/>
                <w:szCs w:val="22"/>
              </w:rPr>
              <w:t>32</w:t>
            </w:r>
            <w:r w:rsidRPr="00B53EDE">
              <w:rPr>
                <w:sz w:val="22"/>
                <w:szCs w:val="22"/>
              </w:rPr>
              <w:t>0,0</w:t>
            </w:r>
          </w:p>
        </w:tc>
        <w:tc>
          <w:tcPr>
            <w:tcW w:w="2410" w:type="dxa"/>
          </w:tcPr>
          <w:p w:rsidR="00D8124E" w:rsidRPr="00B53EDE" w:rsidRDefault="00D8124E" w:rsidP="0098683D">
            <w:pPr>
              <w:jc w:val="center"/>
            </w:pPr>
            <w:r w:rsidRPr="00B53EDE">
              <w:rPr>
                <w:sz w:val="20"/>
                <w:szCs w:val="20"/>
              </w:rPr>
              <w:t>Місцевий бюджет, кошти власників, суб’єктів господарювання</w:t>
            </w:r>
          </w:p>
        </w:tc>
      </w:tr>
      <w:tr w:rsidR="00D8124E" w:rsidRPr="00C54555" w:rsidTr="0098683D">
        <w:trPr>
          <w:cantSplit/>
          <w:trHeight w:val="555"/>
        </w:trPr>
        <w:tc>
          <w:tcPr>
            <w:tcW w:w="555" w:type="dxa"/>
          </w:tcPr>
          <w:p w:rsidR="00D8124E" w:rsidRPr="00B53EDE" w:rsidRDefault="00D8124E" w:rsidP="0098683D">
            <w:pPr>
              <w:spacing w:line="360" w:lineRule="exact"/>
              <w:jc w:val="center"/>
            </w:pPr>
            <w:r>
              <w:rPr>
                <w:sz w:val="22"/>
                <w:szCs w:val="22"/>
              </w:rPr>
              <w:t>6</w:t>
            </w:r>
          </w:p>
        </w:tc>
        <w:tc>
          <w:tcPr>
            <w:tcW w:w="3948" w:type="dxa"/>
            <w:vAlign w:val="center"/>
          </w:tcPr>
          <w:p w:rsidR="00D8124E" w:rsidRPr="00B53EDE" w:rsidRDefault="00D8124E" w:rsidP="0098683D">
            <w:r w:rsidRPr="00B53EDE">
              <w:rPr>
                <w:sz w:val="22"/>
                <w:szCs w:val="22"/>
              </w:rPr>
              <w:t>Заміна вікон</w:t>
            </w:r>
            <w:r w:rsidR="00973CC8">
              <w:rPr>
                <w:sz w:val="22"/>
                <w:szCs w:val="22"/>
              </w:rPr>
              <w:t xml:space="preserve"> в житлових будинках</w:t>
            </w:r>
          </w:p>
        </w:tc>
        <w:tc>
          <w:tcPr>
            <w:tcW w:w="1523" w:type="dxa"/>
            <w:vAlign w:val="center"/>
          </w:tcPr>
          <w:p w:rsidR="00D8124E" w:rsidRPr="00B53EDE" w:rsidRDefault="00D8124E" w:rsidP="0098683D">
            <w:pPr>
              <w:jc w:val="center"/>
            </w:pPr>
            <w:r w:rsidRPr="00B53EDE">
              <w:rPr>
                <w:sz w:val="22"/>
                <w:szCs w:val="22"/>
              </w:rPr>
              <w:t>тис. грн.</w:t>
            </w:r>
          </w:p>
        </w:tc>
        <w:tc>
          <w:tcPr>
            <w:tcW w:w="1134" w:type="dxa"/>
            <w:vAlign w:val="center"/>
          </w:tcPr>
          <w:p w:rsidR="00D8124E" w:rsidRPr="00B53EDE" w:rsidRDefault="00D8124E" w:rsidP="0098683D">
            <w:pPr>
              <w:jc w:val="center"/>
            </w:pPr>
            <w:r w:rsidRPr="00B53EDE">
              <w:rPr>
                <w:sz w:val="22"/>
                <w:szCs w:val="22"/>
              </w:rPr>
              <w:t>200,0</w:t>
            </w:r>
          </w:p>
        </w:tc>
        <w:tc>
          <w:tcPr>
            <w:tcW w:w="1170" w:type="dxa"/>
            <w:vAlign w:val="center"/>
          </w:tcPr>
          <w:p w:rsidR="00D8124E" w:rsidRPr="00B53EDE" w:rsidRDefault="00D8124E" w:rsidP="0098683D">
            <w:pPr>
              <w:jc w:val="center"/>
            </w:pPr>
            <w:r w:rsidRPr="00B53EDE">
              <w:rPr>
                <w:sz w:val="22"/>
                <w:szCs w:val="22"/>
              </w:rPr>
              <w:t>200,0</w:t>
            </w:r>
          </w:p>
        </w:tc>
        <w:tc>
          <w:tcPr>
            <w:tcW w:w="1276" w:type="dxa"/>
            <w:vAlign w:val="center"/>
          </w:tcPr>
          <w:p w:rsidR="00D8124E" w:rsidRPr="00B53EDE" w:rsidRDefault="00D8124E" w:rsidP="0098683D">
            <w:pPr>
              <w:jc w:val="center"/>
            </w:pPr>
            <w:r w:rsidRPr="00B53EDE">
              <w:rPr>
                <w:sz w:val="22"/>
                <w:szCs w:val="22"/>
              </w:rPr>
              <w:t>200,0</w:t>
            </w:r>
          </w:p>
        </w:tc>
        <w:tc>
          <w:tcPr>
            <w:tcW w:w="1275" w:type="dxa"/>
            <w:vAlign w:val="center"/>
          </w:tcPr>
          <w:p w:rsidR="00D8124E" w:rsidRPr="00B53EDE" w:rsidRDefault="00D8124E" w:rsidP="0098683D">
            <w:pPr>
              <w:jc w:val="center"/>
            </w:pPr>
            <w:r w:rsidRPr="00B53EDE">
              <w:rPr>
                <w:sz w:val="22"/>
                <w:szCs w:val="22"/>
              </w:rPr>
              <w:t>200,0</w:t>
            </w:r>
          </w:p>
        </w:tc>
        <w:tc>
          <w:tcPr>
            <w:tcW w:w="1134" w:type="dxa"/>
            <w:vAlign w:val="center"/>
          </w:tcPr>
          <w:p w:rsidR="00D8124E" w:rsidRPr="00B53EDE" w:rsidRDefault="00D8124E" w:rsidP="0098683D">
            <w:pPr>
              <w:jc w:val="center"/>
            </w:pPr>
            <w:r>
              <w:rPr>
                <w:sz w:val="22"/>
                <w:szCs w:val="22"/>
              </w:rPr>
              <w:t>8</w:t>
            </w:r>
            <w:r w:rsidRPr="00B53EDE">
              <w:rPr>
                <w:sz w:val="22"/>
                <w:szCs w:val="22"/>
              </w:rPr>
              <w:t>00,0</w:t>
            </w:r>
          </w:p>
        </w:tc>
        <w:tc>
          <w:tcPr>
            <w:tcW w:w="2410" w:type="dxa"/>
          </w:tcPr>
          <w:p w:rsidR="00D8124E" w:rsidRPr="00B53EDE" w:rsidRDefault="00D8124E" w:rsidP="0098683D">
            <w:pPr>
              <w:jc w:val="center"/>
            </w:pPr>
            <w:r w:rsidRPr="00B53EDE">
              <w:rPr>
                <w:sz w:val="20"/>
                <w:szCs w:val="20"/>
              </w:rPr>
              <w:t>Місцевий бюджет, кошти власників, суб’єктів господарювання</w:t>
            </w:r>
          </w:p>
        </w:tc>
      </w:tr>
      <w:tr w:rsidR="00D8124E" w:rsidRPr="00C54555" w:rsidTr="0098683D">
        <w:trPr>
          <w:cantSplit/>
          <w:trHeight w:val="1072"/>
        </w:trPr>
        <w:tc>
          <w:tcPr>
            <w:tcW w:w="555" w:type="dxa"/>
          </w:tcPr>
          <w:p w:rsidR="00D8124E" w:rsidRPr="00B53EDE" w:rsidRDefault="00D8124E" w:rsidP="0098683D">
            <w:pPr>
              <w:spacing w:line="360" w:lineRule="exact"/>
              <w:jc w:val="center"/>
            </w:pPr>
            <w:r>
              <w:rPr>
                <w:sz w:val="22"/>
                <w:szCs w:val="22"/>
              </w:rPr>
              <w:t>7</w:t>
            </w:r>
          </w:p>
        </w:tc>
        <w:tc>
          <w:tcPr>
            <w:tcW w:w="3948" w:type="dxa"/>
          </w:tcPr>
          <w:p w:rsidR="00D8124E" w:rsidRPr="00B53EDE" w:rsidRDefault="00D8124E" w:rsidP="0098683D">
            <w:pPr>
              <w:spacing w:before="120" w:after="120"/>
              <w:ind w:firstLine="12"/>
              <w:rPr>
                <w:bCs/>
              </w:rPr>
            </w:pPr>
            <w:r w:rsidRPr="00B53EDE">
              <w:rPr>
                <w:bCs/>
                <w:sz w:val="22"/>
                <w:szCs w:val="22"/>
              </w:rPr>
              <w:t>Впровадження в багатоквартирних будинках  засобів обліку та регулювання споживання комунальних послуг</w:t>
            </w:r>
          </w:p>
        </w:tc>
        <w:tc>
          <w:tcPr>
            <w:tcW w:w="1523" w:type="dxa"/>
            <w:vAlign w:val="center"/>
          </w:tcPr>
          <w:p w:rsidR="00D8124E" w:rsidRPr="00B53EDE" w:rsidRDefault="00D8124E" w:rsidP="0098683D">
            <w:pPr>
              <w:jc w:val="center"/>
            </w:pPr>
            <w:r w:rsidRPr="00B53EDE">
              <w:rPr>
                <w:sz w:val="22"/>
                <w:szCs w:val="22"/>
              </w:rPr>
              <w:t>тис. грн.</w:t>
            </w:r>
          </w:p>
        </w:tc>
        <w:tc>
          <w:tcPr>
            <w:tcW w:w="1134" w:type="dxa"/>
            <w:vAlign w:val="center"/>
          </w:tcPr>
          <w:p w:rsidR="00D8124E" w:rsidRPr="00B53EDE" w:rsidRDefault="009D082E" w:rsidP="0098683D">
            <w:pPr>
              <w:jc w:val="center"/>
            </w:pPr>
            <w:r>
              <w:rPr>
                <w:sz w:val="22"/>
                <w:szCs w:val="22"/>
              </w:rPr>
              <w:t>3</w:t>
            </w:r>
            <w:r w:rsidR="00D8124E" w:rsidRPr="00B53EDE">
              <w:rPr>
                <w:sz w:val="22"/>
                <w:szCs w:val="22"/>
              </w:rPr>
              <w:t>0,0</w:t>
            </w:r>
          </w:p>
        </w:tc>
        <w:tc>
          <w:tcPr>
            <w:tcW w:w="1170" w:type="dxa"/>
            <w:vAlign w:val="center"/>
          </w:tcPr>
          <w:p w:rsidR="00D8124E" w:rsidRPr="00B53EDE" w:rsidRDefault="009D082E" w:rsidP="0098683D">
            <w:pPr>
              <w:jc w:val="center"/>
            </w:pPr>
            <w:r>
              <w:rPr>
                <w:sz w:val="22"/>
                <w:szCs w:val="22"/>
              </w:rPr>
              <w:t>3</w:t>
            </w:r>
            <w:r w:rsidR="00D8124E" w:rsidRPr="00B53EDE">
              <w:rPr>
                <w:sz w:val="22"/>
                <w:szCs w:val="22"/>
              </w:rPr>
              <w:t>0,0</w:t>
            </w:r>
          </w:p>
        </w:tc>
        <w:tc>
          <w:tcPr>
            <w:tcW w:w="1276" w:type="dxa"/>
            <w:vAlign w:val="center"/>
          </w:tcPr>
          <w:p w:rsidR="00D8124E" w:rsidRPr="00B53EDE" w:rsidRDefault="009D082E" w:rsidP="0098683D">
            <w:pPr>
              <w:jc w:val="center"/>
            </w:pPr>
            <w:r>
              <w:rPr>
                <w:sz w:val="22"/>
                <w:szCs w:val="22"/>
              </w:rPr>
              <w:t>2</w:t>
            </w:r>
            <w:r w:rsidR="00D8124E" w:rsidRPr="00B53EDE">
              <w:rPr>
                <w:sz w:val="22"/>
                <w:szCs w:val="22"/>
              </w:rPr>
              <w:t>0,0</w:t>
            </w:r>
          </w:p>
        </w:tc>
        <w:tc>
          <w:tcPr>
            <w:tcW w:w="1275" w:type="dxa"/>
            <w:vAlign w:val="center"/>
          </w:tcPr>
          <w:p w:rsidR="00D8124E" w:rsidRPr="00B53EDE" w:rsidRDefault="009D082E" w:rsidP="0098683D">
            <w:pPr>
              <w:jc w:val="center"/>
            </w:pPr>
            <w:r>
              <w:rPr>
                <w:sz w:val="22"/>
                <w:szCs w:val="22"/>
              </w:rPr>
              <w:t>2</w:t>
            </w:r>
            <w:r w:rsidR="00D8124E" w:rsidRPr="00B53EDE">
              <w:rPr>
                <w:sz w:val="22"/>
                <w:szCs w:val="22"/>
              </w:rPr>
              <w:t>0,0</w:t>
            </w:r>
          </w:p>
        </w:tc>
        <w:tc>
          <w:tcPr>
            <w:tcW w:w="1134" w:type="dxa"/>
            <w:vAlign w:val="center"/>
          </w:tcPr>
          <w:p w:rsidR="00D8124E" w:rsidRPr="00B53EDE" w:rsidRDefault="009D082E" w:rsidP="0098683D">
            <w:pPr>
              <w:jc w:val="center"/>
            </w:pPr>
            <w:r>
              <w:rPr>
                <w:sz w:val="22"/>
                <w:szCs w:val="22"/>
              </w:rPr>
              <w:t>1</w:t>
            </w:r>
            <w:r w:rsidR="00D8124E">
              <w:rPr>
                <w:sz w:val="22"/>
                <w:szCs w:val="22"/>
              </w:rPr>
              <w:t>0</w:t>
            </w:r>
            <w:r w:rsidR="00D8124E" w:rsidRPr="00B53EDE">
              <w:rPr>
                <w:sz w:val="22"/>
                <w:szCs w:val="22"/>
              </w:rPr>
              <w:t>0,0</w:t>
            </w:r>
          </w:p>
        </w:tc>
        <w:tc>
          <w:tcPr>
            <w:tcW w:w="2410" w:type="dxa"/>
          </w:tcPr>
          <w:p w:rsidR="00D8124E" w:rsidRPr="00B53EDE" w:rsidRDefault="00D8124E" w:rsidP="0098683D">
            <w:pPr>
              <w:jc w:val="center"/>
            </w:pPr>
            <w:r w:rsidRPr="00B53EDE">
              <w:rPr>
                <w:sz w:val="20"/>
                <w:szCs w:val="20"/>
              </w:rPr>
              <w:t>Місцевий бюджет, кошти власників, суб’єктів господарювання</w:t>
            </w:r>
          </w:p>
        </w:tc>
      </w:tr>
      <w:tr w:rsidR="005767C2" w:rsidRPr="00C54555" w:rsidTr="005767C2">
        <w:trPr>
          <w:cantSplit/>
          <w:trHeight w:val="515"/>
        </w:trPr>
        <w:tc>
          <w:tcPr>
            <w:tcW w:w="555" w:type="dxa"/>
          </w:tcPr>
          <w:p w:rsidR="005767C2" w:rsidRDefault="005767C2" w:rsidP="0098683D">
            <w:pPr>
              <w:spacing w:line="360" w:lineRule="exact"/>
              <w:jc w:val="center"/>
              <w:rPr>
                <w:sz w:val="22"/>
                <w:szCs w:val="22"/>
              </w:rPr>
            </w:pPr>
            <w:r>
              <w:rPr>
                <w:sz w:val="22"/>
                <w:szCs w:val="22"/>
              </w:rPr>
              <w:t>8</w:t>
            </w:r>
          </w:p>
        </w:tc>
        <w:tc>
          <w:tcPr>
            <w:tcW w:w="3948" w:type="dxa"/>
          </w:tcPr>
          <w:p w:rsidR="005767C2" w:rsidRPr="00B53EDE" w:rsidRDefault="005767C2" w:rsidP="005767C2">
            <w:pPr>
              <w:spacing w:before="120" w:after="120"/>
              <w:ind w:firstLine="12"/>
              <w:rPr>
                <w:bCs/>
                <w:sz w:val="22"/>
                <w:szCs w:val="22"/>
              </w:rPr>
            </w:pPr>
            <w:r>
              <w:rPr>
                <w:bCs/>
                <w:sz w:val="22"/>
                <w:szCs w:val="22"/>
              </w:rPr>
              <w:t>Обстеження димоходів і вентиляційних каналів житлових будинків</w:t>
            </w:r>
          </w:p>
        </w:tc>
        <w:tc>
          <w:tcPr>
            <w:tcW w:w="1523" w:type="dxa"/>
            <w:vAlign w:val="center"/>
          </w:tcPr>
          <w:p w:rsidR="005767C2" w:rsidRPr="00B53EDE" w:rsidRDefault="005767C2" w:rsidP="0098683D">
            <w:pPr>
              <w:jc w:val="center"/>
              <w:rPr>
                <w:sz w:val="22"/>
                <w:szCs w:val="22"/>
              </w:rPr>
            </w:pPr>
            <w:r>
              <w:rPr>
                <w:sz w:val="22"/>
                <w:szCs w:val="22"/>
              </w:rPr>
              <w:t>тис. грн.</w:t>
            </w:r>
          </w:p>
        </w:tc>
        <w:tc>
          <w:tcPr>
            <w:tcW w:w="1134" w:type="dxa"/>
            <w:vAlign w:val="center"/>
          </w:tcPr>
          <w:p w:rsidR="005767C2" w:rsidRDefault="005767C2" w:rsidP="0098683D">
            <w:pPr>
              <w:jc w:val="center"/>
              <w:rPr>
                <w:sz w:val="22"/>
                <w:szCs w:val="22"/>
              </w:rPr>
            </w:pPr>
            <w:r>
              <w:rPr>
                <w:sz w:val="22"/>
                <w:szCs w:val="22"/>
              </w:rPr>
              <w:t>10,0</w:t>
            </w:r>
          </w:p>
        </w:tc>
        <w:tc>
          <w:tcPr>
            <w:tcW w:w="1170" w:type="dxa"/>
            <w:vAlign w:val="center"/>
          </w:tcPr>
          <w:p w:rsidR="005767C2" w:rsidRPr="00B53EDE" w:rsidRDefault="005767C2" w:rsidP="0098683D">
            <w:pPr>
              <w:jc w:val="center"/>
              <w:rPr>
                <w:sz w:val="22"/>
                <w:szCs w:val="22"/>
              </w:rPr>
            </w:pPr>
            <w:r>
              <w:rPr>
                <w:sz w:val="22"/>
                <w:szCs w:val="22"/>
              </w:rPr>
              <w:t>15,0</w:t>
            </w:r>
          </w:p>
        </w:tc>
        <w:tc>
          <w:tcPr>
            <w:tcW w:w="1276" w:type="dxa"/>
            <w:vAlign w:val="center"/>
          </w:tcPr>
          <w:p w:rsidR="005767C2" w:rsidRPr="00B53EDE" w:rsidRDefault="005767C2" w:rsidP="0098683D">
            <w:pPr>
              <w:jc w:val="center"/>
              <w:rPr>
                <w:sz w:val="22"/>
                <w:szCs w:val="22"/>
              </w:rPr>
            </w:pPr>
            <w:r>
              <w:rPr>
                <w:sz w:val="22"/>
                <w:szCs w:val="22"/>
              </w:rPr>
              <w:t>20,0</w:t>
            </w:r>
          </w:p>
        </w:tc>
        <w:tc>
          <w:tcPr>
            <w:tcW w:w="1275" w:type="dxa"/>
            <w:vAlign w:val="center"/>
          </w:tcPr>
          <w:p w:rsidR="005767C2" w:rsidRPr="00B53EDE" w:rsidRDefault="005767C2" w:rsidP="0098683D">
            <w:pPr>
              <w:jc w:val="center"/>
              <w:rPr>
                <w:sz w:val="22"/>
                <w:szCs w:val="22"/>
              </w:rPr>
            </w:pPr>
            <w:r>
              <w:rPr>
                <w:sz w:val="22"/>
                <w:szCs w:val="22"/>
              </w:rPr>
              <w:t>20,0</w:t>
            </w:r>
          </w:p>
        </w:tc>
        <w:tc>
          <w:tcPr>
            <w:tcW w:w="1134" w:type="dxa"/>
            <w:vAlign w:val="center"/>
          </w:tcPr>
          <w:p w:rsidR="005767C2" w:rsidRDefault="005767C2" w:rsidP="0098683D">
            <w:pPr>
              <w:jc w:val="center"/>
              <w:rPr>
                <w:sz w:val="22"/>
                <w:szCs w:val="22"/>
              </w:rPr>
            </w:pPr>
            <w:r>
              <w:rPr>
                <w:sz w:val="22"/>
                <w:szCs w:val="22"/>
              </w:rPr>
              <w:t>65,0</w:t>
            </w:r>
          </w:p>
        </w:tc>
        <w:tc>
          <w:tcPr>
            <w:tcW w:w="2410" w:type="dxa"/>
          </w:tcPr>
          <w:p w:rsidR="005767C2" w:rsidRPr="00B53EDE" w:rsidRDefault="005767C2" w:rsidP="0098683D">
            <w:pPr>
              <w:jc w:val="center"/>
              <w:rPr>
                <w:sz w:val="20"/>
                <w:szCs w:val="20"/>
              </w:rPr>
            </w:pPr>
            <w:r w:rsidRPr="005767C2">
              <w:rPr>
                <w:sz w:val="20"/>
                <w:szCs w:val="20"/>
              </w:rPr>
              <w:t>Місцевий бюджет, кошти власників, суб’єктів господарювання</w:t>
            </w:r>
          </w:p>
        </w:tc>
      </w:tr>
      <w:tr w:rsidR="00D8124E" w:rsidRPr="00C54555" w:rsidTr="0098683D">
        <w:trPr>
          <w:cantSplit/>
          <w:trHeight w:val="467"/>
        </w:trPr>
        <w:tc>
          <w:tcPr>
            <w:tcW w:w="555" w:type="dxa"/>
          </w:tcPr>
          <w:p w:rsidR="00D8124E" w:rsidRPr="00B53EDE" w:rsidRDefault="00D8124E" w:rsidP="0098683D">
            <w:pPr>
              <w:spacing w:line="360" w:lineRule="exact"/>
              <w:jc w:val="center"/>
            </w:pPr>
          </w:p>
        </w:tc>
        <w:tc>
          <w:tcPr>
            <w:tcW w:w="3948" w:type="dxa"/>
          </w:tcPr>
          <w:p w:rsidR="00D8124E" w:rsidRPr="00B53EDE" w:rsidRDefault="00D8124E" w:rsidP="0098683D">
            <w:r w:rsidRPr="00B53EDE">
              <w:rPr>
                <w:sz w:val="22"/>
                <w:szCs w:val="22"/>
              </w:rPr>
              <w:t>ВСЬОГО КОШТІВ:</w:t>
            </w:r>
          </w:p>
        </w:tc>
        <w:tc>
          <w:tcPr>
            <w:tcW w:w="1523" w:type="dxa"/>
          </w:tcPr>
          <w:p w:rsidR="00D8124E" w:rsidRPr="00B53EDE" w:rsidRDefault="00D8124E" w:rsidP="0098683D">
            <w:pPr>
              <w:jc w:val="center"/>
            </w:pPr>
          </w:p>
        </w:tc>
        <w:tc>
          <w:tcPr>
            <w:tcW w:w="1134" w:type="dxa"/>
          </w:tcPr>
          <w:p w:rsidR="00D8124E" w:rsidRPr="00B53EDE" w:rsidRDefault="009D082E" w:rsidP="0098683D">
            <w:pPr>
              <w:jc w:val="center"/>
            </w:pPr>
            <w:r>
              <w:rPr>
                <w:sz w:val="22"/>
                <w:szCs w:val="22"/>
              </w:rPr>
              <w:t>97</w:t>
            </w:r>
            <w:r w:rsidR="00D8124E" w:rsidRPr="00B53EDE">
              <w:rPr>
                <w:sz w:val="22"/>
                <w:szCs w:val="22"/>
              </w:rPr>
              <w:t>0,0</w:t>
            </w:r>
          </w:p>
        </w:tc>
        <w:tc>
          <w:tcPr>
            <w:tcW w:w="1170" w:type="dxa"/>
          </w:tcPr>
          <w:p w:rsidR="00D8124E" w:rsidRPr="00B53EDE" w:rsidRDefault="009D082E" w:rsidP="0098683D">
            <w:pPr>
              <w:jc w:val="center"/>
            </w:pPr>
            <w:r>
              <w:rPr>
                <w:sz w:val="22"/>
                <w:szCs w:val="22"/>
              </w:rPr>
              <w:t>97</w:t>
            </w:r>
            <w:r w:rsidR="005767C2">
              <w:rPr>
                <w:sz w:val="22"/>
                <w:szCs w:val="22"/>
              </w:rPr>
              <w:t>5</w:t>
            </w:r>
            <w:r w:rsidR="00D8124E" w:rsidRPr="00B53EDE">
              <w:rPr>
                <w:sz w:val="22"/>
                <w:szCs w:val="22"/>
              </w:rPr>
              <w:t>,0</w:t>
            </w:r>
          </w:p>
        </w:tc>
        <w:tc>
          <w:tcPr>
            <w:tcW w:w="1276" w:type="dxa"/>
          </w:tcPr>
          <w:p w:rsidR="00D8124E" w:rsidRPr="00B53EDE" w:rsidRDefault="009D082E" w:rsidP="0098683D">
            <w:pPr>
              <w:jc w:val="center"/>
            </w:pPr>
            <w:r>
              <w:rPr>
                <w:sz w:val="22"/>
                <w:szCs w:val="22"/>
              </w:rPr>
              <w:t>970</w:t>
            </w:r>
            <w:r w:rsidR="00D8124E" w:rsidRPr="00B53EDE">
              <w:rPr>
                <w:sz w:val="22"/>
                <w:szCs w:val="22"/>
              </w:rPr>
              <w:t>,0</w:t>
            </w:r>
          </w:p>
        </w:tc>
        <w:tc>
          <w:tcPr>
            <w:tcW w:w="1275" w:type="dxa"/>
          </w:tcPr>
          <w:p w:rsidR="00D8124E" w:rsidRPr="00B53EDE" w:rsidRDefault="009D082E" w:rsidP="0098683D">
            <w:pPr>
              <w:jc w:val="center"/>
            </w:pPr>
            <w:r>
              <w:rPr>
                <w:sz w:val="22"/>
                <w:szCs w:val="22"/>
              </w:rPr>
              <w:t>970</w:t>
            </w:r>
            <w:r w:rsidR="00D8124E" w:rsidRPr="00B53EDE">
              <w:rPr>
                <w:sz w:val="22"/>
                <w:szCs w:val="22"/>
              </w:rPr>
              <w:t>,0</w:t>
            </w:r>
          </w:p>
        </w:tc>
        <w:tc>
          <w:tcPr>
            <w:tcW w:w="1134" w:type="dxa"/>
          </w:tcPr>
          <w:p w:rsidR="00D8124E" w:rsidRPr="00B53EDE" w:rsidRDefault="009D082E" w:rsidP="0098683D">
            <w:pPr>
              <w:jc w:val="center"/>
            </w:pPr>
            <w:r>
              <w:rPr>
                <w:sz w:val="22"/>
                <w:szCs w:val="22"/>
              </w:rPr>
              <w:t>3885</w:t>
            </w:r>
            <w:r w:rsidR="00D8124E" w:rsidRPr="00B53EDE">
              <w:rPr>
                <w:sz w:val="22"/>
                <w:szCs w:val="22"/>
              </w:rPr>
              <w:t>,0</w:t>
            </w:r>
          </w:p>
        </w:tc>
        <w:tc>
          <w:tcPr>
            <w:tcW w:w="2410" w:type="dxa"/>
          </w:tcPr>
          <w:p w:rsidR="00D8124E" w:rsidRPr="00B53EDE" w:rsidRDefault="00D8124E" w:rsidP="0098683D">
            <w:pPr>
              <w:jc w:val="center"/>
            </w:pPr>
          </w:p>
        </w:tc>
      </w:tr>
    </w:tbl>
    <w:p w:rsidR="00D8124E" w:rsidRDefault="00D8124E" w:rsidP="00D8124E">
      <w:pPr>
        <w:rPr>
          <w:sz w:val="22"/>
          <w:szCs w:val="22"/>
        </w:rPr>
      </w:pPr>
    </w:p>
    <w:p w:rsidR="007E140D" w:rsidRPr="00C54555" w:rsidRDefault="007E140D" w:rsidP="00D8124E">
      <w:pPr>
        <w:rPr>
          <w:sz w:val="22"/>
          <w:szCs w:val="22"/>
        </w:rPr>
      </w:pPr>
    </w:p>
    <w:p w:rsidR="002E1F79" w:rsidRPr="006625B0" w:rsidRDefault="002E1F79" w:rsidP="002E1F79">
      <w:pPr>
        <w:ind w:firstLine="1134"/>
        <w:rPr>
          <w:iCs/>
        </w:rPr>
      </w:pPr>
      <w:r>
        <w:rPr>
          <w:iCs/>
        </w:rPr>
        <w:t>Заступник селищного голови</w:t>
      </w:r>
      <w:r w:rsidRPr="006625B0">
        <w:rPr>
          <w:iCs/>
        </w:rPr>
        <w:t xml:space="preserve">                                                                                                                   </w:t>
      </w:r>
      <w:r>
        <w:rPr>
          <w:iCs/>
        </w:rPr>
        <w:t xml:space="preserve">                                             А.П.</w:t>
      </w:r>
      <w:proofErr w:type="spellStart"/>
      <w:r>
        <w:rPr>
          <w:iCs/>
        </w:rPr>
        <w:t>Боровець</w:t>
      </w:r>
      <w:proofErr w:type="spellEnd"/>
      <w:r>
        <w:rPr>
          <w:iCs/>
        </w:rPr>
        <w:t xml:space="preserve"> </w:t>
      </w:r>
    </w:p>
    <w:p w:rsidR="000B39EC" w:rsidRDefault="000B39EC" w:rsidP="00C124BB">
      <w:pPr>
        <w:ind w:left="12036" w:firstLine="708"/>
        <w:jc w:val="center"/>
        <w:rPr>
          <w:iCs/>
        </w:rPr>
      </w:pPr>
    </w:p>
    <w:p w:rsidR="00D8124E" w:rsidRPr="00C124BB" w:rsidRDefault="007E4440" w:rsidP="00C124BB">
      <w:pPr>
        <w:ind w:left="12036" w:firstLine="708"/>
        <w:jc w:val="center"/>
        <w:rPr>
          <w:iCs/>
        </w:rPr>
      </w:pPr>
      <w:r>
        <w:rPr>
          <w:iCs/>
        </w:rPr>
        <w:lastRenderedPageBreak/>
        <w:t>Додаток 6</w:t>
      </w:r>
      <w:r w:rsidR="00C70943" w:rsidRPr="00C70943">
        <w:t xml:space="preserve"> </w:t>
      </w:r>
      <w:r w:rsidR="00C70943">
        <w:t>до Програми</w:t>
      </w:r>
    </w:p>
    <w:p w:rsidR="00C6355E" w:rsidRDefault="00D8124E" w:rsidP="00D8124E">
      <w:pPr>
        <w:spacing w:after="120"/>
        <w:ind w:firstLine="709"/>
        <w:jc w:val="center"/>
        <w:rPr>
          <w:bCs/>
          <w:sz w:val="30"/>
        </w:rPr>
      </w:pPr>
      <w:r w:rsidRPr="00C6355E">
        <w:rPr>
          <w:bCs/>
          <w:sz w:val="30"/>
        </w:rPr>
        <w:t xml:space="preserve">Заходи з утримання та розвитку інженерних мереж </w:t>
      </w:r>
    </w:p>
    <w:p w:rsidR="00D8124E" w:rsidRPr="00C6355E" w:rsidRDefault="00C6355E" w:rsidP="00D8124E">
      <w:pPr>
        <w:spacing w:after="120"/>
        <w:ind w:firstLine="709"/>
        <w:jc w:val="center"/>
        <w:rPr>
          <w:bCs/>
          <w:sz w:val="30"/>
        </w:rPr>
      </w:pPr>
      <w:r w:rsidRPr="00C6355E">
        <w:rPr>
          <w:bCs/>
          <w:sz w:val="30"/>
        </w:rPr>
        <w:t>Томашгородської селищної ради на 2017-2020 роки</w:t>
      </w:r>
    </w:p>
    <w:tbl>
      <w:tblPr>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4798"/>
        <w:gridCol w:w="1437"/>
        <w:gridCol w:w="1438"/>
        <w:gridCol w:w="1437"/>
        <w:gridCol w:w="1438"/>
        <w:gridCol w:w="1438"/>
        <w:gridCol w:w="1438"/>
      </w:tblGrid>
      <w:tr w:rsidR="00D8124E" w:rsidTr="00C124BB">
        <w:trPr>
          <w:cantSplit/>
        </w:trPr>
        <w:tc>
          <w:tcPr>
            <w:tcW w:w="555" w:type="dxa"/>
            <w:tcBorders>
              <w:top w:val="double" w:sz="4" w:space="0" w:color="auto"/>
              <w:bottom w:val="double" w:sz="4" w:space="0" w:color="auto"/>
            </w:tcBorders>
          </w:tcPr>
          <w:p w:rsidR="00D8124E" w:rsidRDefault="00D8124E" w:rsidP="0098683D">
            <w:pPr>
              <w:spacing w:line="300" w:lineRule="exact"/>
              <w:jc w:val="center"/>
            </w:pPr>
            <w:r>
              <w:t>№ з/п</w:t>
            </w:r>
          </w:p>
        </w:tc>
        <w:tc>
          <w:tcPr>
            <w:tcW w:w="4798" w:type="dxa"/>
            <w:tcBorders>
              <w:top w:val="double" w:sz="4" w:space="0" w:color="auto"/>
              <w:bottom w:val="double" w:sz="4" w:space="0" w:color="auto"/>
            </w:tcBorders>
          </w:tcPr>
          <w:p w:rsidR="00D8124E" w:rsidRPr="002C384C" w:rsidRDefault="00D8124E" w:rsidP="0098683D">
            <w:pPr>
              <w:jc w:val="center"/>
            </w:pPr>
            <w:r w:rsidRPr="002C384C">
              <w:t>Заходи</w:t>
            </w:r>
          </w:p>
        </w:tc>
        <w:tc>
          <w:tcPr>
            <w:tcW w:w="1437" w:type="dxa"/>
            <w:tcBorders>
              <w:top w:val="double" w:sz="4" w:space="0" w:color="auto"/>
              <w:bottom w:val="double" w:sz="4" w:space="0" w:color="auto"/>
            </w:tcBorders>
          </w:tcPr>
          <w:p w:rsidR="00D8124E" w:rsidRPr="00166EF7" w:rsidRDefault="00D8124E" w:rsidP="0098683D">
            <w:pPr>
              <w:spacing w:line="280" w:lineRule="exact"/>
              <w:ind w:left="-68" w:right="-68"/>
              <w:jc w:val="center"/>
            </w:pPr>
            <w:r w:rsidRPr="00166EF7">
              <w:t>Од</w:t>
            </w:r>
            <w:r>
              <w:t xml:space="preserve">иниця </w:t>
            </w:r>
            <w:r w:rsidRPr="00B53EDE">
              <w:rPr>
                <w:spacing w:val="-8"/>
              </w:rPr>
              <w:t>вимірювання</w:t>
            </w:r>
          </w:p>
        </w:tc>
        <w:tc>
          <w:tcPr>
            <w:tcW w:w="1438" w:type="dxa"/>
            <w:tcBorders>
              <w:top w:val="double" w:sz="4" w:space="0" w:color="auto"/>
              <w:bottom w:val="double" w:sz="4" w:space="0" w:color="auto"/>
            </w:tcBorders>
          </w:tcPr>
          <w:p w:rsidR="00D8124E" w:rsidRPr="00166EF7" w:rsidRDefault="00D8124E" w:rsidP="0098683D">
            <w:pPr>
              <w:jc w:val="center"/>
            </w:pPr>
            <w:r>
              <w:t>2017</w:t>
            </w:r>
            <w:r w:rsidRPr="00166EF7">
              <w:t xml:space="preserve"> рік</w:t>
            </w:r>
          </w:p>
        </w:tc>
        <w:tc>
          <w:tcPr>
            <w:tcW w:w="1437" w:type="dxa"/>
            <w:tcBorders>
              <w:top w:val="double" w:sz="4" w:space="0" w:color="auto"/>
              <w:bottom w:val="double" w:sz="4" w:space="0" w:color="auto"/>
            </w:tcBorders>
          </w:tcPr>
          <w:p w:rsidR="00D8124E" w:rsidRPr="00166EF7" w:rsidRDefault="00D8124E" w:rsidP="0098683D">
            <w:pPr>
              <w:jc w:val="center"/>
            </w:pPr>
            <w:r>
              <w:t>2018</w:t>
            </w:r>
            <w:r w:rsidRPr="00166EF7">
              <w:t>рік</w:t>
            </w:r>
          </w:p>
        </w:tc>
        <w:tc>
          <w:tcPr>
            <w:tcW w:w="1438" w:type="dxa"/>
            <w:tcBorders>
              <w:top w:val="double" w:sz="4" w:space="0" w:color="auto"/>
              <w:bottom w:val="double" w:sz="4" w:space="0" w:color="auto"/>
            </w:tcBorders>
          </w:tcPr>
          <w:p w:rsidR="00D8124E" w:rsidRPr="00166EF7" w:rsidRDefault="00D8124E" w:rsidP="0098683D">
            <w:pPr>
              <w:jc w:val="center"/>
            </w:pPr>
            <w:r>
              <w:t>2019</w:t>
            </w:r>
            <w:r w:rsidRPr="00166EF7">
              <w:t xml:space="preserve"> рік</w:t>
            </w:r>
          </w:p>
        </w:tc>
        <w:tc>
          <w:tcPr>
            <w:tcW w:w="1438" w:type="dxa"/>
            <w:tcBorders>
              <w:top w:val="double" w:sz="4" w:space="0" w:color="auto"/>
              <w:bottom w:val="double" w:sz="4" w:space="0" w:color="auto"/>
            </w:tcBorders>
          </w:tcPr>
          <w:p w:rsidR="00D8124E" w:rsidRPr="00166EF7" w:rsidRDefault="00D8124E" w:rsidP="0098683D">
            <w:pPr>
              <w:jc w:val="center"/>
            </w:pPr>
            <w:r>
              <w:t>2020</w:t>
            </w:r>
            <w:r w:rsidRPr="00166EF7">
              <w:t xml:space="preserve"> рік</w:t>
            </w:r>
          </w:p>
        </w:tc>
        <w:tc>
          <w:tcPr>
            <w:tcW w:w="1438" w:type="dxa"/>
            <w:tcBorders>
              <w:top w:val="double" w:sz="4" w:space="0" w:color="auto"/>
              <w:bottom w:val="double" w:sz="4" w:space="0" w:color="auto"/>
            </w:tcBorders>
          </w:tcPr>
          <w:p w:rsidR="00D8124E" w:rsidRPr="00166EF7" w:rsidRDefault="00D8124E" w:rsidP="0098683D">
            <w:pPr>
              <w:jc w:val="center"/>
            </w:pPr>
            <w:r w:rsidRPr="00166EF7">
              <w:t>Всього</w:t>
            </w:r>
          </w:p>
        </w:tc>
      </w:tr>
      <w:tr w:rsidR="00D8124E" w:rsidTr="00C124BB">
        <w:trPr>
          <w:cantSplit/>
          <w:trHeight w:val="330"/>
        </w:trPr>
        <w:tc>
          <w:tcPr>
            <w:tcW w:w="555" w:type="dxa"/>
            <w:tcBorders>
              <w:top w:val="double" w:sz="4" w:space="0" w:color="auto"/>
            </w:tcBorders>
          </w:tcPr>
          <w:p w:rsidR="00D8124E" w:rsidRDefault="00D8124E" w:rsidP="0098683D">
            <w:pPr>
              <w:spacing w:line="360" w:lineRule="exact"/>
              <w:jc w:val="center"/>
            </w:pPr>
            <w:r>
              <w:t>1</w:t>
            </w:r>
          </w:p>
        </w:tc>
        <w:tc>
          <w:tcPr>
            <w:tcW w:w="4798" w:type="dxa"/>
            <w:tcBorders>
              <w:top w:val="double" w:sz="4" w:space="0" w:color="auto"/>
            </w:tcBorders>
          </w:tcPr>
          <w:p w:rsidR="00D8124E" w:rsidRPr="00F41AF8" w:rsidRDefault="00D8124E" w:rsidP="0098683D">
            <w:r w:rsidRPr="00F41AF8">
              <w:t xml:space="preserve">Ремонт мереж зовнішнього освітлення </w:t>
            </w:r>
          </w:p>
        </w:tc>
        <w:tc>
          <w:tcPr>
            <w:tcW w:w="1437" w:type="dxa"/>
            <w:tcBorders>
              <w:top w:val="double" w:sz="4" w:space="0" w:color="auto"/>
            </w:tcBorders>
          </w:tcPr>
          <w:p w:rsidR="00D8124E" w:rsidRPr="00F41AF8" w:rsidRDefault="00D8124E" w:rsidP="0098683D">
            <w:pPr>
              <w:spacing w:line="300" w:lineRule="exact"/>
              <w:jc w:val="center"/>
            </w:pPr>
            <w:r w:rsidRPr="00F41AF8">
              <w:t>тис.</w:t>
            </w:r>
            <w:r>
              <w:t xml:space="preserve"> грн.</w:t>
            </w:r>
          </w:p>
        </w:tc>
        <w:tc>
          <w:tcPr>
            <w:tcW w:w="1438" w:type="dxa"/>
            <w:tcBorders>
              <w:top w:val="double" w:sz="4" w:space="0" w:color="auto"/>
            </w:tcBorders>
          </w:tcPr>
          <w:p w:rsidR="00D8124E" w:rsidRPr="00F41AF8" w:rsidRDefault="00D8124E" w:rsidP="0098683D">
            <w:pPr>
              <w:jc w:val="center"/>
            </w:pPr>
            <w:r>
              <w:t>30,0</w:t>
            </w:r>
          </w:p>
        </w:tc>
        <w:tc>
          <w:tcPr>
            <w:tcW w:w="1437" w:type="dxa"/>
            <w:tcBorders>
              <w:top w:val="double" w:sz="4" w:space="0" w:color="auto"/>
            </w:tcBorders>
          </w:tcPr>
          <w:p w:rsidR="00D8124E" w:rsidRPr="00F41AF8" w:rsidRDefault="00D8124E" w:rsidP="0098683D">
            <w:pPr>
              <w:jc w:val="center"/>
            </w:pPr>
            <w:r>
              <w:t>40,0</w:t>
            </w:r>
          </w:p>
        </w:tc>
        <w:tc>
          <w:tcPr>
            <w:tcW w:w="1438" w:type="dxa"/>
            <w:tcBorders>
              <w:top w:val="double" w:sz="4" w:space="0" w:color="auto"/>
            </w:tcBorders>
          </w:tcPr>
          <w:p w:rsidR="00D8124E" w:rsidRPr="00F41AF8" w:rsidRDefault="00D8124E" w:rsidP="0098683D">
            <w:pPr>
              <w:jc w:val="center"/>
            </w:pPr>
            <w:r>
              <w:t>50,0</w:t>
            </w:r>
          </w:p>
        </w:tc>
        <w:tc>
          <w:tcPr>
            <w:tcW w:w="1438" w:type="dxa"/>
            <w:tcBorders>
              <w:top w:val="double" w:sz="4" w:space="0" w:color="auto"/>
            </w:tcBorders>
          </w:tcPr>
          <w:p w:rsidR="00D8124E" w:rsidRPr="00F41AF8" w:rsidRDefault="00D8124E" w:rsidP="0098683D">
            <w:pPr>
              <w:jc w:val="center"/>
            </w:pPr>
            <w:r>
              <w:t>50,0</w:t>
            </w:r>
          </w:p>
        </w:tc>
        <w:tc>
          <w:tcPr>
            <w:tcW w:w="1438" w:type="dxa"/>
            <w:tcBorders>
              <w:top w:val="double" w:sz="4" w:space="0" w:color="auto"/>
            </w:tcBorders>
          </w:tcPr>
          <w:p w:rsidR="00D8124E" w:rsidRPr="00F41AF8" w:rsidRDefault="00D8124E" w:rsidP="0098683D">
            <w:pPr>
              <w:jc w:val="center"/>
            </w:pPr>
            <w:r>
              <w:t>170,0</w:t>
            </w:r>
          </w:p>
        </w:tc>
      </w:tr>
      <w:tr w:rsidR="00D8124E" w:rsidTr="00C124BB">
        <w:trPr>
          <w:cantSplit/>
          <w:trHeight w:val="345"/>
        </w:trPr>
        <w:tc>
          <w:tcPr>
            <w:tcW w:w="555" w:type="dxa"/>
          </w:tcPr>
          <w:p w:rsidR="00D8124E" w:rsidRDefault="00D8124E" w:rsidP="0098683D">
            <w:pPr>
              <w:spacing w:line="360" w:lineRule="exact"/>
              <w:jc w:val="center"/>
            </w:pPr>
            <w:r>
              <w:t>2</w:t>
            </w:r>
          </w:p>
        </w:tc>
        <w:tc>
          <w:tcPr>
            <w:tcW w:w="4798" w:type="dxa"/>
          </w:tcPr>
          <w:p w:rsidR="00D8124E" w:rsidRPr="00F41AF8" w:rsidRDefault="00D60AD3" w:rsidP="00D60AD3">
            <w:r>
              <w:t>Придбати товари для вуличного освітлення та його т</w:t>
            </w:r>
            <w:r w:rsidR="00D8124E">
              <w:t xml:space="preserve">ехнічне обслуговування </w:t>
            </w:r>
          </w:p>
        </w:tc>
        <w:tc>
          <w:tcPr>
            <w:tcW w:w="1437" w:type="dxa"/>
          </w:tcPr>
          <w:p w:rsidR="00D8124E" w:rsidRPr="00F41AF8" w:rsidRDefault="00D8124E" w:rsidP="0098683D">
            <w:pPr>
              <w:spacing w:line="300" w:lineRule="exact"/>
              <w:jc w:val="center"/>
            </w:pPr>
            <w:r w:rsidRPr="00F41AF8">
              <w:t>тис.</w:t>
            </w:r>
            <w:r>
              <w:t xml:space="preserve"> грн.</w:t>
            </w:r>
          </w:p>
        </w:tc>
        <w:tc>
          <w:tcPr>
            <w:tcW w:w="1438" w:type="dxa"/>
          </w:tcPr>
          <w:p w:rsidR="00D8124E" w:rsidRPr="00F41AF8" w:rsidRDefault="00D60AD3" w:rsidP="0098683D">
            <w:pPr>
              <w:jc w:val="center"/>
            </w:pPr>
            <w:r>
              <w:t>7</w:t>
            </w:r>
            <w:r w:rsidR="00D8124E">
              <w:t>0,0</w:t>
            </w:r>
          </w:p>
        </w:tc>
        <w:tc>
          <w:tcPr>
            <w:tcW w:w="1437" w:type="dxa"/>
          </w:tcPr>
          <w:p w:rsidR="00D8124E" w:rsidRPr="00F41AF8" w:rsidRDefault="00D60AD3" w:rsidP="0098683D">
            <w:pPr>
              <w:jc w:val="center"/>
            </w:pPr>
            <w:r>
              <w:t>7</w:t>
            </w:r>
            <w:r w:rsidR="00D8124E">
              <w:t>0,0</w:t>
            </w:r>
          </w:p>
        </w:tc>
        <w:tc>
          <w:tcPr>
            <w:tcW w:w="1438" w:type="dxa"/>
          </w:tcPr>
          <w:p w:rsidR="00D8124E" w:rsidRPr="00F41AF8" w:rsidRDefault="00D60AD3" w:rsidP="0098683D">
            <w:pPr>
              <w:jc w:val="center"/>
            </w:pPr>
            <w:r>
              <w:t>7</w:t>
            </w:r>
            <w:r w:rsidR="00D8124E">
              <w:t>0,0</w:t>
            </w:r>
          </w:p>
        </w:tc>
        <w:tc>
          <w:tcPr>
            <w:tcW w:w="1438" w:type="dxa"/>
          </w:tcPr>
          <w:p w:rsidR="00D8124E" w:rsidRPr="00F41AF8" w:rsidRDefault="00D60AD3" w:rsidP="0098683D">
            <w:pPr>
              <w:jc w:val="center"/>
            </w:pPr>
            <w:r>
              <w:t>7</w:t>
            </w:r>
            <w:r w:rsidR="00D8124E">
              <w:t>0,0</w:t>
            </w:r>
          </w:p>
        </w:tc>
        <w:tc>
          <w:tcPr>
            <w:tcW w:w="1438" w:type="dxa"/>
          </w:tcPr>
          <w:p w:rsidR="00D8124E" w:rsidRPr="00F41AF8" w:rsidRDefault="00D60AD3" w:rsidP="0098683D">
            <w:pPr>
              <w:jc w:val="center"/>
            </w:pPr>
            <w:r>
              <w:t>28</w:t>
            </w:r>
            <w:r w:rsidR="00D8124E">
              <w:t>0,0</w:t>
            </w:r>
          </w:p>
        </w:tc>
      </w:tr>
      <w:tr w:rsidR="00D8124E" w:rsidTr="00C124BB">
        <w:trPr>
          <w:cantSplit/>
          <w:trHeight w:val="360"/>
        </w:trPr>
        <w:tc>
          <w:tcPr>
            <w:tcW w:w="555" w:type="dxa"/>
          </w:tcPr>
          <w:p w:rsidR="00D8124E" w:rsidRDefault="00D8124E" w:rsidP="0098683D">
            <w:pPr>
              <w:spacing w:line="360" w:lineRule="exact"/>
              <w:jc w:val="center"/>
            </w:pPr>
            <w:r>
              <w:t>3</w:t>
            </w:r>
          </w:p>
        </w:tc>
        <w:tc>
          <w:tcPr>
            <w:tcW w:w="4798" w:type="dxa"/>
          </w:tcPr>
          <w:p w:rsidR="00D8124E" w:rsidRPr="00F41AF8" w:rsidRDefault="00D8124E" w:rsidP="00D60AD3">
            <w:r w:rsidRPr="00F41AF8">
              <w:t>Будівництво</w:t>
            </w:r>
            <w:r w:rsidR="00D60AD3">
              <w:t xml:space="preserve"> і реконструкція</w:t>
            </w:r>
            <w:r>
              <w:t xml:space="preserve"> </w:t>
            </w:r>
            <w:r w:rsidR="00D60AD3">
              <w:t xml:space="preserve">ЛЕП </w:t>
            </w:r>
            <w:r w:rsidR="00D60AD3" w:rsidRPr="00D60AD3">
              <w:t>мереж  зовнішнього освітлення</w:t>
            </w:r>
            <w:r w:rsidR="00D60AD3">
              <w:t xml:space="preserve"> в новозбудованих житлових </w:t>
            </w:r>
            <w:r w:rsidR="00D60AD3" w:rsidRPr="00D60AD3">
              <w:t>масивах</w:t>
            </w:r>
          </w:p>
        </w:tc>
        <w:tc>
          <w:tcPr>
            <w:tcW w:w="1437" w:type="dxa"/>
          </w:tcPr>
          <w:p w:rsidR="00D8124E" w:rsidRPr="00F41AF8" w:rsidRDefault="00D8124E" w:rsidP="0098683D">
            <w:pPr>
              <w:spacing w:line="300" w:lineRule="exact"/>
              <w:jc w:val="center"/>
            </w:pPr>
            <w:r w:rsidRPr="00F41AF8">
              <w:t>тис.</w:t>
            </w:r>
            <w:r>
              <w:t xml:space="preserve"> грн.</w:t>
            </w:r>
          </w:p>
        </w:tc>
        <w:tc>
          <w:tcPr>
            <w:tcW w:w="1438" w:type="dxa"/>
          </w:tcPr>
          <w:p w:rsidR="00D8124E" w:rsidRPr="00F41AF8" w:rsidRDefault="005B1831" w:rsidP="0098683D">
            <w:pPr>
              <w:jc w:val="center"/>
            </w:pPr>
            <w:r>
              <w:t>32</w:t>
            </w:r>
            <w:r w:rsidR="00D8124E">
              <w:t>0,0</w:t>
            </w:r>
          </w:p>
        </w:tc>
        <w:tc>
          <w:tcPr>
            <w:tcW w:w="1437" w:type="dxa"/>
          </w:tcPr>
          <w:p w:rsidR="00D8124E" w:rsidRPr="00F41AF8" w:rsidRDefault="00D8124E" w:rsidP="0098683D">
            <w:pPr>
              <w:jc w:val="center"/>
            </w:pPr>
            <w:r>
              <w:t>300,0</w:t>
            </w:r>
          </w:p>
        </w:tc>
        <w:tc>
          <w:tcPr>
            <w:tcW w:w="1438" w:type="dxa"/>
          </w:tcPr>
          <w:p w:rsidR="00D8124E" w:rsidRPr="00F41AF8" w:rsidRDefault="00D8124E" w:rsidP="0098683D">
            <w:pPr>
              <w:jc w:val="center"/>
            </w:pPr>
            <w:r>
              <w:t>300,0</w:t>
            </w:r>
          </w:p>
        </w:tc>
        <w:tc>
          <w:tcPr>
            <w:tcW w:w="1438" w:type="dxa"/>
          </w:tcPr>
          <w:p w:rsidR="00D8124E" w:rsidRPr="00F41AF8" w:rsidRDefault="00D8124E" w:rsidP="0098683D">
            <w:pPr>
              <w:jc w:val="center"/>
            </w:pPr>
            <w:r>
              <w:t>300,0</w:t>
            </w:r>
          </w:p>
        </w:tc>
        <w:tc>
          <w:tcPr>
            <w:tcW w:w="1438" w:type="dxa"/>
          </w:tcPr>
          <w:p w:rsidR="00D8124E" w:rsidRPr="00173385" w:rsidRDefault="004C26C4" w:rsidP="0098683D">
            <w:pPr>
              <w:jc w:val="center"/>
            </w:pPr>
            <w:r>
              <w:t>12</w:t>
            </w:r>
            <w:r w:rsidR="005B1831">
              <w:t>2</w:t>
            </w:r>
            <w:r w:rsidR="00D8124E" w:rsidRPr="00173385">
              <w:t>0,0</w:t>
            </w:r>
          </w:p>
        </w:tc>
      </w:tr>
      <w:tr w:rsidR="00D60AD3" w:rsidTr="00C124BB">
        <w:trPr>
          <w:cantSplit/>
          <w:trHeight w:val="360"/>
        </w:trPr>
        <w:tc>
          <w:tcPr>
            <w:tcW w:w="555" w:type="dxa"/>
          </w:tcPr>
          <w:p w:rsidR="00D60AD3" w:rsidRDefault="00D60AD3" w:rsidP="0098683D">
            <w:pPr>
              <w:spacing w:line="360" w:lineRule="exact"/>
              <w:jc w:val="center"/>
            </w:pPr>
            <w:r>
              <w:t>4</w:t>
            </w:r>
          </w:p>
        </w:tc>
        <w:tc>
          <w:tcPr>
            <w:tcW w:w="4798" w:type="dxa"/>
          </w:tcPr>
          <w:p w:rsidR="00D60AD3" w:rsidRPr="00F41AF8" w:rsidRDefault="00D60AD3" w:rsidP="00D60AD3">
            <w:r>
              <w:t>Оплата електроенергії вуличного освітлення</w:t>
            </w:r>
          </w:p>
        </w:tc>
        <w:tc>
          <w:tcPr>
            <w:tcW w:w="1437" w:type="dxa"/>
          </w:tcPr>
          <w:p w:rsidR="00D60AD3" w:rsidRPr="00F41AF8" w:rsidRDefault="00D60AD3" w:rsidP="0098683D">
            <w:pPr>
              <w:spacing w:line="300" w:lineRule="exact"/>
              <w:jc w:val="center"/>
            </w:pPr>
            <w:r>
              <w:t>тис. грн.</w:t>
            </w:r>
          </w:p>
        </w:tc>
        <w:tc>
          <w:tcPr>
            <w:tcW w:w="1438" w:type="dxa"/>
          </w:tcPr>
          <w:p w:rsidR="00D60AD3" w:rsidRDefault="00D60AD3" w:rsidP="0098683D">
            <w:pPr>
              <w:jc w:val="center"/>
            </w:pPr>
            <w:r>
              <w:t>70,0</w:t>
            </w:r>
          </w:p>
        </w:tc>
        <w:tc>
          <w:tcPr>
            <w:tcW w:w="1437" w:type="dxa"/>
          </w:tcPr>
          <w:p w:rsidR="00D60AD3" w:rsidRDefault="00D60AD3" w:rsidP="0098683D">
            <w:pPr>
              <w:jc w:val="center"/>
            </w:pPr>
            <w:r>
              <w:t>90,0</w:t>
            </w:r>
          </w:p>
        </w:tc>
        <w:tc>
          <w:tcPr>
            <w:tcW w:w="1438" w:type="dxa"/>
          </w:tcPr>
          <w:p w:rsidR="00D60AD3" w:rsidRDefault="00D60AD3" w:rsidP="0098683D">
            <w:pPr>
              <w:jc w:val="center"/>
            </w:pPr>
            <w:r>
              <w:t>100,0</w:t>
            </w:r>
          </w:p>
        </w:tc>
        <w:tc>
          <w:tcPr>
            <w:tcW w:w="1438" w:type="dxa"/>
          </w:tcPr>
          <w:p w:rsidR="00D60AD3" w:rsidRDefault="00D60AD3" w:rsidP="0098683D">
            <w:pPr>
              <w:jc w:val="center"/>
            </w:pPr>
            <w:r>
              <w:t>100,0</w:t>
            </w:r>
          </w:p>
        </w:tc>
        <w:tc>
          <w:tcPr>
            <w:tcW w:w="1438" w:type="dxa"/>
          </w:tcPr>
          <w:p w:rsidR="00D60AD3" w:rsidRDefault="00D60AD3" w:rsidP="0098683D">
            <w:pPr>
              <w:jc w:val="center"/>
            </w:pPr>
            <w:r>
              <w:t>360,0</w:t>
            </w:r>
          </w:p>
        </w:tc>
      </w:tr>
      <w:tr w:rsidR="00D8124E" w:rsidTr="00C124BB">
        <w:trPr>
          <w:cantSplit/>
          <w:trHeight w:val="360"/>
        </w:trPr>
        <w:tc>
          <w:tcPr>
            <w:tcW w:w="555" w:type="dxa"/>
          </w:tcPr>
          <w:p w:rsidR="00D8124E" w:rsidRDefault="00B13317" w:rsidP="0098683D">
            <w:pPr>
              <w:spacing w:line="360" w:lineRule="exact"/>
              <w:jc w:val="center"/>
            </w:pPr>
            <w:r>
              <w:t>5</w:t>
            </w:r>
          </w:p>
        </w:tc>
        <w:tc>
          <w:tcPr>
            <w:tcW w:w="4798" w:type="dxa"/>
          </w:tcPr>
          <w:p w:rsidR="00D8124E" w:rsidRPr="004675A1" w:rsidRDefault="00D8124E" w:rsidP="0098683D">
            <w:r>
              <w:t>Реконструкція очисних споруд</w:t>
            </w:r>
          </w:p>
        </w:tc>
        <w:tc>
          <w:tcPr>
            <w:tcW w:w="1437" w:type="dxa"/>
          </w:tcPr>
          <w:p w:rsidR="00D8124E" w:rsidRPr="00F41AF8" w:rsidRDefault="00D8124E" w:rsidP="0098683D">
            <w:pPr>
              <w:spacing w:line="300" w:lineRule="exact"/>
              <w:jc w:val="center"/>
            </w:pPr>
            <w:r w:rsidRPr="00F41AF8">
              <w:t>тис.</w:t>
            </w:r>
            <w:r>
              <w:t xml:space="preserve"> грн.</w:t>
            </w:r>
          </w:p>
        </w:tc>
        <w:tc>
          <w:tcPr>
            <w:tcW w:w="1438" w:type="dxa"/>
          </w:tcPr>
          <w:p w:rsidR="00D8124E" w:rsidRPr="00F41AF8" w:rsidRDefault="005B1831" w:rsidP="0098683D">
            <w:pPr>
              <w:jc w:val="center"/>
            </w:pPr>
            <w:r>
              <w:t>15</w:t>
            </w:r>
            <w:r w:rsidR="00D8124E">
              <w:t>00,0</w:t>
            </w:r>
          </w:p>
        </w:tc>
        <w:tc>
          <w:tcPr>
            <w:tcW w:w="1437" w:type="dxa"/>
          </w:tcPr>
          <w:p w:rsidR="00D8124E" w:rsidRPr="00F41AF8" w:rsidRDefault="005B1831" w:rsidP="0098683D">
            <w:pPr>
              <w:jc w:val="center"/>
            </w:pPr>
            <w:r>
              <w:t>13</w:t>
            </w:r>
            <w:r w:rsidR="00D8124E">
              <w:t>00,0</w:t>
            </w:r>
          </w:p>
        </w:tc>
        <w:tc>
          <w:tcPr>
            <w:tcW w:w="1438" w:type="dxa"/>
          </w:tcPr>
          <w:p w:rsidR="00D8124E" w:rsidRPr="00F41AF8" w:rsidRDefault="00D8124E" w:rsidP="0098683D">
            <w:pPr>
              <w:jc w:val="center"/>
            </w:pPr>
            <w:r>
              <w:t>-</w:t>
            </w:r>
          </w:p>
        </w:tc>
        <w:tc>
          <w:tcPr>
            <w:tcW w:w="1438" w:type="dxa"/>
          </w:tcPr>
          <w:p w:rsidR="00D8124E" w:rsidRPr="00F41AF8" w:rsidRDefault="00D8124E" w:rsidP="0098683D">
            <w:pPr>
              <w:jc w:val="center"/>
            </w:pPr>
            <w:r>
              <w:t>-</w:t>
            </w:r>
          </w:p>
        </w:tc>
        <w:tc>
          <w:tcPr>
            <w:tcW w:w="1438" w:type="dxa"/>
          </w:tcPr>
          <w:p w:rsidR="00D8124E" w:rsidRPr="00173385" w:rsidRDefault="00D8124E" w:rsidP="0098683D">
            <w:pPr>
              <w:jc w:val="center"/>
            </w:pPr>
            <w:r>
              <w:t>28</w:t>
            </w:r>
            <w:r w:rsidRPr="00173385">
              <w:t>00,0</w:t>
            </w:r>
          </w:p>
        </w:tc>
      </w:tr>
      <w:tr w:rsidR="00D8124E" w:rsidTr="00C124BB">
        <w:trPr>
          <w:cantSplit/>
          <w:trHeight w:val="360"/>
        </w:trPr>
        <w:tc>
          <w:tcPr>
            <w:tcW w:w="555" w:type="dxa"/>
          </w:tcPr>
          <w:p w:rsidR="00D8124E" w:rsidRDefault="00B13317" w:rsidP="0098683D">
            <w:pPr>
              <w:spacing w:line="360" w:lineRule="exact"/>
              <w:jc w:val="center"/>
            </w:pPr>
            <w:r>
              <w:t>6</w:t>
            </w:r>
          </w:p>
        </w:tc>
        <w:tc>
          <w:tcPr>
            <w:tcW w:w="4798" w:type="dxa"/>
          </w:tcPr>
          <w:p w:rsidR="00D8124E" w:rsidRDefault="00D60AD3" w:rsidP="0098683D">
            <w:r>
              <w:t>Поточний ремонт та р</w:t>
            </w:r>
            <w:r w:rsidR="00D8124E">
              <w:t>еконструкція станції знезалізнення води</w:t>
            </w:r>
          </w:p>
        </w:tc>
        <w:tc>
          <w:tcPr>
            <w:tcW w:w="1437" w:type="dxa"/>
          </w:tcPr>
          <w:p w:rsidR="00D8124E" w:rsidRPr="00F41AF8" w:rsidRDefault="00D8124E" w:rsidP="0098683D">
            <w:pPr>
              <w:spacing w:line="300" w:lineRule="exact"/>
              <w:jc w:val="center"/>
            </w:pPr>
            <w:r>
              <w:t>тис. грн.</w:t>
            </w:r>
          </w:p>
        </w:tc>
        <w:tc>
          <w:tcPr>
            <w:tcW w:w="1438" w:type="dxa"/>
          </w:tcPr>
          <w:p w:rsidR="00D8124E" w:rsidRDefault="00D8124E" w:rsidP="0098683D">
            <w:pPr>
              <w:jc w:val="center"/>
            </w:pPr>
            <w:r>
              <w:t>500,0</w:t>
            </w:r>
          </w:p>
        </w:tc>
        <w:tc>
          <w:tcPr>
            <w:tcW w:w="1437" w:type="dxa"/>
          </w:tcPr>
          <w:p w:rsidR="00D8124E" w:rsidRDefault="00D8124E" w:rsidP="0098683D">
            <w:pPr>
              <w:jc w:val="center"/>
            </w:pPr>
            <w:r>
              <w:t>400,0</w:t>
            </w:r>
          </w:p>
        </w:tc>
        <w:tc>
          <w:tcPr>
            <w:tcW w:w="1438" w:type="dxa"/>
          </w:tcPr>
          <w:p w:rsidR="00D8124E" w:rsidRDefault="00D60AD3" w:rsidP="0098683D">
            <w:pPr>
              <w:jc w:val="center"/>
            </w:pPr>
            <w:r>
              <w:t>100,0</w:t>
            </w:r>
          </w:p>
        </w:tc>
        <w:tc>
          <w:tcPr>
            <w:tcW w:w="1438" w:type="dxa"/>
          </w:tcPr>
          <w:p w:rsidR="00D8124E" w:rsidRDefault="00D60AD3" w:rsidP="0098683D">
            <w:pPr>
              <w:jc w:val="center"/>
            </w:pPr>
            <w:r>
              <w:t>100,0</w:t>
            </w:r>
          </w:p>
        </w:tc>
        <w:tc>
          <w:tcPr>
            <w:tcW w:w="1438" w:type="dxa"/>
          </w:tcPr>
          <w:p w:rsidR="00D8124E" w:rsidRDefault="00D60AD3" w:rsidP="0098683D">
            <w:pPr>
              <w:jc w:val="center"/>
            </w:pPr>
            <w:r>
              <w:t>11</w:t>
            </w:r>
            <w:r w:rsidR="00D8124E">
              <w:t>00,0</w:t>
            </w:r>
          </w:p>
        </w:tc>
      </w:tr>
      <w:tr w:rsidR="00D8124E" w:rsidTr="00C124BB">
        <w:trPr>
          <w:cantSplit/>
          <w:trHeight w:val="360"/>
        </w:trPr>
        <w:tc>
          <w:tcPr>
            <w:tcW w:w="555" w:type="dxa"/>
          </w:tcPr>
          <w:p w:rsidR="00D8124E" w:rsidRDefault="00B13317" w:rsidP="0098683D">
            <w:pPr>
              <w:spacing w:line="360" w:lineRule="exact"/>
              <w:jc w:val="center"/>
            </w:pPr>
            <w:r>
              <w:t>7</w:t>
            </w:r>
          </w:p>
        </w:tc>
        <w:tc>
          <w:tcPr>
            <w:tcW w:w="4798" w:type="dxa"/>
          </w:tcPr>
          <w:p w:rsidR="00D8124E" w:rsidRDefault="00D8124E" w:rsidP="0098683D">
            <w:r>
              <w:t>Будівництво мереж водопостачання та водовідведення</w:t>
            </w:r>
          </w:p>
        </w:tc>
        <w:tc>
          <w:tcPr>
            <w:tcW w:w="1437" w:type="dxa"/>
          </w:tcPr>
          <w:p w:rsidR="00D8124E" w:rsidRPr="00F41AF8" w:rsidRDefault="00D8124E" w:rsidP="0098683D">
            <w:pPr>
              <w:spacing w:line="300" w:lineRule="exact"/>
              <w:jc w:val="center"/>
            </w:pPr>
            <w:r w:rsidRPr="00F41AF8">
              <w:t>тис.</w:t>
            </w:r>
            <w:r>
              <w:t xml:space="preserve"> грн.</w:t>
            </w:r>
          </w:p>
        </w:tc>
        <w:tc>
          <w:tcPr>
            <w:tcW w:w="1438" w:type="dxa"/>
          </w:tcPr>
          <w:p w:rsidR="00D8124E" w:rsidRPr="00F41AF8" w:rsidRDefault="00D8124E" w:rsidP="0098683D">
            <w:pPr>
              <w:jc w:val="center"/>
            </w:pPr>
            <w:r>
              <w:t>400,0</w:t>
            </w:r>
          </w:p>
        </w:tc>
        <w:tc>
          <w:tcPr>
            <w:tcW w:w="1437" w:type="dxa"/>
          </w:tcPr>
          <w:p w:rsidR="00D8124E" w:rsidRPr="00F41AF8" w:rsidRDefault="00D8124E" w:rsidP="0098683D">
            <w:pPr>
              <w:jc w:val="center"/>
            </w:pPr>
            <w:r>
              <w:t>400,0</w:t>
            </w:r>
          </w:p>
        </w:tc>
        <w:tc>
          <w:tcPr>
            <w:tcW w:w="1438" w:type="dxa"/>
          </w:tcPr>
          <w:p w:rsidR="00D8124E" w:rsidRPr="00F41AF8" w:rsidRDefault="00D8124E" w:rsidP="0098683D">
            <w:pPr>
              <w:jc w:val="center"/>
            </w:pPr>
            <w:r>
              <w:t>400,0</w:t>
            </w:r>
          </w:p>
        </w:tc>
        <w:tc>
          <w:tcPr>
            <w:tcW w:w="1438" w:type="dxa"/>
          </w:tcPr>
          <w:p w:rsidR="00D8124E" w:rsidRPr="00F41AF8" w:rsidRDefault="00D8124E" w:rsidP="0098683D">
            <w:pPr>
              <w:jc w:val="center"/>
            </w:pPr>
            <w:r>
              <w:t>400,0</w:t>
            </w:r>
          </w:p>
        </w:tc>
        <w:tc>
          <w:tcPr>
            <w:tcW w:w="1438" w:type="dxa"/>
          </w:tcPr>
          <w:p w:rsidR="00D8124E" w:rsidRPr="00173385" w:rsidRDefault="00D8124E" w:rsidP="0098683D">
            <w:pPr>
              <w:jc w:val="center"/>
            </w:pPr>
            <w:r>
              <w:t>16</w:t>
            </w:r>
            <w:r w:rsidRPr="00173385">
              <w:t>00,0</w:t>
            </w:r>
          </w:p>
        </w:tc>
      </w:tr>
      <w:tr w:rsidR="00D8124E" w:rsidTr="00C124BB">
        <w:trPr>
          <w:cantSplit/>
          <w:trHeight w:val="360"/>
        </w:trPr>
        <w:tc>
          <w:tcPr>
            <w:tcW w:w="555" w:type="dxa"/>
          </w:tcPr>
          <w:p w:rsidR="00D8124E" w:rsidRDefault="00B13317" w:rsidP="0098683D">
            <w:pPr>
              <w:spacing w:line="360" w:lineRule="exact"/>
              <w:jc w:val="center"/>
            </w:pPr>
            <w:r>
              <w:t>8</w:t>
            </w:r>
          </w:p>
        </w:tc>
        <w:tc>
          <w:tcPr>
            <w:tcW w:w="4798" w:type="dxa"/>
          </w:tcPr>
          <w:p w:rsidR="00D8124E" w:rsidRDefault="00D8124E" w:rsidP="0098683D">
            <w:r>
              <w:t>Ремонт об’єктів водопровідно-каналізаційного господарства</w:t>
            </w:r>
          </w:p>
        </w:tc>
        <w:tc>
          <w:tcPr>
            <w:tcW w:w="1437" w:type="dxa"/>
          </w:tcPr>
          <w:p w:rsidR="00D8124E" w:rsidRPr="00F41AF8" w:rsidRDefault="00D8124E" w:rsidP="0098683D">
            <w:pPr>
              <w:spacing w:line="300" w:lineRule="exact"/>
              <w:jc w:val="center"/>
            </w:pPr>
            <w:r w:rsidRPr="00F41AF8">
              <w:t>тис.</w:t>
            </w:r>
            <w:r>
              <w:t xml:space="preserve"> грн.</w:t>
            </w:r>
          </w:p>
        </w:tc>
        <w:tc>
          <w:tcPr>
            <w:tcW w:w="1438" w:type="dxa"/>
          </w:tcPr>
          <w:p w:rsidR="00D8124E" w:rsidRPr="00F41AF8" w:rsidRDefault="00D8124E" w:rsidP="0098683D">
            <w:pPr>
              <w:jc w:val="center"/>
            </w:pPr>
            <w:r>
              <w:t>120,0</w:t>
            </w:r>
          </w:p>
        </w:tc>
        <w:tc>
          <w:tcPr>
            <w:tcW w:w="1437" w:type="dxa"/>
          </w:tcPr>
          <w:p w:rsidR="00D8124E" w:rsidRPr="00F41AF8" w:rsidRDefault="00D8124E" w:rsidP="0098683D">
            <w:pPr>
              <w:jc w:val="center"/>
            </w:pPr>
            <w:r>
              <w:t>120,0</w:t>
            </w:r>
          </w:p>
        </w:tc>
        <w:tc>
          <w:tcPr>
            <w:tcW w:w="1438" w:type="dxa"/>
          </w:tcPr>
          <w:p w:rsidR="00D8124E" w:rsidRPr="00F41AF8" w:rsidRDefault="00D8124E" w:rsidP="0098683D">
            <w:pPr>
              <w:jc w:val="center"/>
            </w:pPr>
            <w:r>
              <w:t>150,0</w:t>
            </w:r>
          </w:p>
        </w:tc>
        <w:tc>
          <w:tcPr>
            <w:tcW w:w="1438" w:type="dxa"/>
          </w:tcPr>
          <w:p w:rsidR="00D8124E" w:rsidRPr="00F41AF8" w:rsidRDefault="00D8124E" w:rsidP="0098683D">
            <w:pPr>
              <w:jc w:val="center"/>
            </w:pPr>
            <w:r>
              <w:t>150,0</w:t>
            </w:r>
          </w:p>
        </w:tc>
        <w:tc>
          <w:tcPr>
            <w:tcW w:w="1438" w:type="dxa"/>
          </w:tcPr>
          <w:p w:rsidR="00D8124E" w:rsidRPr="00173385" w:rsidRDefault="00D8124E" w:rsidP="0098683D">
            <w:pPr>
              <w:jc w:val="center"/>
            </w:pPr>
            <w:r>
              <w:t>54</w:t>
            </w:r>
            <w:r w:rsidRPr="00173385">
              <w:t>0,0</w:t>
            </w:r>
          </w:p>
        </w:tc>
      </w:tr>
      <w:tr w:rsidR="00D8124E" w:rsidTr="00C124BB">
        <w:trPr>
          <w:cantSplit/>
          <w:trHeight w:val="360"/>
        </w:trPr>
        <w:tc>
          <w:tcPr>
            <w:tcW w:w="555" w:type="dxa"/>
          </w:tcPr>
          <w:p w:rsidR="00D8124E" w:rsidRDefault="00B13317" w:rsidP="0098683D">
            <w:pPr>
              <w:spacing w:line="360" w:lineRule="exact"/>
              <w:jc w:val="center"/>
            </w:pPr>
            <w:r>
              <w:t>9</w:t>
            </w:r>
          </w:p>
        </w:tc>
        <w:tc>
          <w:tcPr>
            <w:tcW w:w="4798" w:type="dxa"/>
          </w:tcPr>
          <w:p w:rsidR="00D8124E" w:rsidRDefault="00D8124E" w:rsidP="0098683D">
            <w:r>
              <w:t>Технічне обслуговування об’єктів водопровідно-каналізаційного господарства</w:t>
            </w:r>
          </w:p>
        </w:tc>
        <w:tc>
          <w:tcPr>
            <w:tcW w:w="1437" w:type="dxa"/>
          </w:tcPr>
          <w:p w:rsidR="00D8124E" w:rsidRPr="00F41AF8" w:rsidRDefault="00D8124E" w:rsidP="0098683D">
            <w:pPr>
              <w:spacing w:line="300" w:lineRule="exact"/>
              <w:jc w:val="center"/>
            </w:pPr>
            <w:r w:rsidRPr="00F41AF8">
              <w:t>тис.</w:t>
            </w:r>
            <w:r>
              <w:t xml:space="preserve"> грн.</w:t>
            </w:r>
          </w:p>
        </w:tc>
        <w:tc>
          <w:tcPr>
            <w:tcW w:w="1438" w:type="dxa"/>
          </w:tcPr>
          <w:p w:rsidR="00D8124E" w:rsidRPr="00F41AF8" w:rsidRDefault="00D8124E" w:rsidP="0098683D">
            <w:pPr>
              <w:jc w:val="center"/>
            </w:pPr>
            <w:r>
              <w:t>70,0</w:t>
            </w:r>
          </w:p>
        </w:tc>
        <w:tc>
          <w:tcPr>
            <w:tcW w:w="1437" w:type="dxa"/>
          </w:tcPr>
          <w:p w:rsidR="00D8124E" w:rsidRPr="00F41AF8" w:rsidRDefault="00D8124E" w:rsidP="0098683D">
            <w:pPr>
              <w:jc w:val="center"/>
            </w:pPr>
            <w:r>
              <w:t>70,0</w:t>
            </w:r>
          </w:p>
        </w:tc>
        <w:tc>
          <w:tcPr>
            <w:tcW w:w="1438" w:type="dxa"/>
          </w:tcPr>
          <w:p w:rsidR="00D8124E" w:rsidRPr="00F41AF8" w:rsidRDefault="00D8124E" w:rsidP="0098683D">
            <w:pPr>
              <w:jc w:val="center"/>
            </w:pPr>
            <w:r>
              <w:t>80,0</w:t>
            </w:r>
          </w:p>
        </w:tc>
        <w:tc>
          <w:tcPr>
            <w:tcW w:w="1438" w:type="dxa"/>
          </w:tcPr>
          <w:p w:rsidR="00D8124E" w:rsidRPr="00F41AF8" w:rsidRDefault="00D8124E" w:rsidP="0098683D">
            <w:pPr>
              <w:jc w:val="center"/>
            </w:pPr>
            <w:r>
              <w:t>80,0</w:t>
            </w:r>
          </w:p>
        </w:tc>
        <w:tc>
          <w:tcPr>
            <w:tcW w:w="1438" w:type="dxa"/>
          </w:tcPr>
          <w:p w:rsidR="00D8124E" w:rsidRPr="00173385" w:rsidRDefault="00D8124E" w:rsidP="0098683D">
            <w:pPr>
              <w:jc w:val="center"/>
            </w:pPr>
            <w:r>
              <w:t>3</w:t>
            </w:r>
            <w:r w:rsidRPr="00173385">
              <w:t>00,0</w:t>
            </w:r>
          </w:p>
        </w:tc>
      </w:tr>
      <w:tr w:rsidR="001E74A1" w:rsidTr="00C124BB">
        <w:trPr>
          <w:cantSplit/>
          <w:trHeight w:val="360"/>
        </w:trPr>
        <w:tc>
          <w:tcPr>
            <w:tcW w:w="555" w:type="dxa"/>
          </w:tcPr>
          <w:p w:rsidR="001E74A1" w:rsidRDefault="00B13317" w:rsidP="0098683D">
            <w:pPr>
              <w:spacing w:line="360" w:lineRule="exact"/>
              <w:jc w:val="center"/>
            </w:pPr>
            <w:r>
              <w:t>10</w:t>
            </w:r>
          </w:p>
        </w:tc>
        <w:tc>
          <w:tcPr>
            <w:tcW w:w="4798" w:type="dxa"/>
          </w:tcPr>
          <w:p w:rsidR="001E74A1" w:rsidRDefault="00B13317" w:rsidP="0098683D">
            <w:r>
              <w:t>Проведення аудиту по відновленню дебету на артезіанських скважинах</w:t>
            </w:r>
          </w:p>
        </w:tc>
        <w:tc>
          <w:tcPr>
            <w:tcW w:w="1437" w:type="dxa"/>
          </w:tcPr>
          <w:p w:rsidR="001E74A1" w:rsidRPr="00F41AF8" w:rsidRDefault="00B13317" w:rsidP="00B13317">
            <w:pPr>
              <w:spacing w:line="300" w:lineRule="exact"/>
              <w:jc w:val="center"/>
            </w:pPr>
            <w:r w:rsidRPr="00B13317">
              <w:t>тис. грн.</w:t>
            </w:r>
          </w:p>
        </w:tc>
        <w:tc>
          <w:tcPr>
            <w:tcW w:w="1438" w:type="dxa"/>
          </w:tcPr>
          <w:p w:rsidR="001E74A1" w:rsidRDefault="00B13317" w:rsidP="0098683D">
            <w:pPr>
              <w:jc w:val="center"/>
            </w:pPr>
            <w:r>
              <w:t>50,0</w:t>
            </w:r>
          </w:p>
        </w:tc>
        <w:tc>
          <w:tcPr>
            <w:tcW w:w="1437" w:type="dxa"/>
          </w:tcPr>
          <w:p w:rsidR="001E74A1" w:rsidRDefault="00B13317" w:rsidP="0098683D">
            <w:pPr>
              <w:jc w:val="center"/>
            </w:pPr>
            <w:r>
              <w:t>50,0</w:t>
            </w:r>
          </w:p>
        </w:tc>
        <w:tc>
          <w:tcPr>
            <w:tcW w:w="1438" w:type="dxa"/>
          </w:tcPr>
          <w:p w:rsidR="001E74A1" w:rsidRDefault="00B13317" w:rsidP="0098683D">
            <w:pPr>
              <w:jc w:val="center"/>
            </w:pPr>
            <w:r>
              <w:t>70,0</w:t>
            </w:r>
          </w:p>
        </w:tc>
        <w:tc>
          <w:tcPr>
            <w:tcW w:w="1438" w:type="dxa"/>
          </w:tcPr>
          <w:p w:rsidR="001E74A1" w:rsidRDefault="00B13317" w:rsidP="0098683D">
            <w:pPr>
              <w:jc w:val="center"/>
            </w:pPr>
            <w:r>
              <w:t>70,0</w:t>
            </w:r>
          </w:p>
        </w:tc>
        <w:tc>
          <w:tcPr>
            <w:tcW w:w="1438" w:type="dxa"/>
          </w:tcPr>
          <w:p w:rsidR="001E74A1" w:rsidRDefault="00B13317" w:rsidP="0098683D">
            <w:pPr>
              <w:jc w:val="center"/>
            </w:pPr>
            <w:r>
              <w:t>240,0</w:t>
            </w:r>
          </w:p>
        </w:tc>
      </w:tr>
      <w:tr w:rsidR="00B13317" w:rsidTr="00C124BB">
        <w:trPr>
          <w:cantSplit/>
          <w:trHeight w:val="360"/>
        </w:trPr>
        <w:tc>
          <w:tcPr>
            <w:tcW w:w="555" w:type="dxa"/>
          </w:tcPr>
          <w:p w:rsidR="00B13317" w:rsidRDefault="00B13317" w:rsidP="0098683D">
            <w:pPr>
              <w:spacing w:line="360" w:lineRule="exact"/>
              <w:jc w:val="center"/>
            </w:pPr>
            <w:r>
              <w:t>11</w:t>
            </w:r>
          </w:p>
        </w:tc>
        <w:tc>
          <w:tcPr>
            <w:tcW w:w="4798" w:type="dxa"/>
          </w:tcPr>
          <w:p w:rsidR="00B13317" w:rsidRDefault="00B13317" w:rsidP="0098683D">
            <w:r>
              <w:t>Розроблення проектів санітарних зон артезіанських свердловин</w:t>
            </w:r>
          </w:p>
        </w:tc>
        <w:tc>
          <w:tcPr>
            <w:tcW w:w="1437" w:type="dxa"/>
          </w:tcPr>
          <w:p w:rsidR="00B13317" w:rsidRPr="00B13317" w:rsidRDefault="00B13317" w:rsidP="00B13317">
            <w:pPr>
              <w:spacing w:line="300" w:lineRule="exact"/>
              <w:jc w:val="center"/>
            </w:pPr>
            <w:r w:rsidRPr="00B13317">
              <w:t>тис. грн.</w:t>
            </w:r>
          </w:p>
        </w:tc>
        <w:tc>
          <w:tcPr>
            <w:tcW w:w="1438" w:type="dxa"/>
          </w:tcPr>
          <w:p w:rsidR="00B13317" w:rsidRDefault="00B13317" w:rsidP="0098683D">
            <w:pPr>
              <w:jc w:val="center"/>
            </w:pPr>
            <w:r>
              <w:t>10,0</w:t>
            </w:r>
          </w:p>
        </w:tc>
        <w:tc>
          <w:tcPr>
            <w:tcW w:w="1437" w:type="dxa"/>
          </w:tcPr>
          <w:p w:rsidR="00B13317" w:rsidRDefault="00B13317" w:rsidP="0098683D">
            <w:pPr>
              <w:jc w:val="center"/>
            </w:pPr>
            <w:r>
              <w:t>10,0</w:t>
            </w:r>
          </w:p>
        </w:tc>
        <w:tc>
          <w:tcPr>
            <w:tcW w:w="1438" w:type="dxa"/>
          </w:tcPr>
          <w:p w:rsidR="00B13317" w:rsidRDefault="00B13317" w:rsidP="0098683D">
            <w:pPr>
              <w:jc w:val="center"/>
            </w:pPr>
            <w:r>
              <w:t>10,0</w:t>
            </w:r>
          </w:p>
        </w:tc>
        <w:tc>
          <w:tcPr>
            <w:tcW w:w="1438" w:type="dxa"/>
          </w:tcPr>
          <w:p w:rsidR="00B13317" w:rsidRDefault="00B13317" w:rsidP="0098683D">
            <w:pPr>
              <w:jc w:val="center"/>
            </w:pPr>
            <w:r>
              <w:t>20,0</w:t>
            </w:r>
          </w:p>
        </w:tc>
        <w:tc>
          <w:tcPr>
            <w:tcW w:w="1438" w:type="dxa"/>
          </w:tcPr>
          <w:p w:rsidR="00B13317" w:rsidRDefault="00B13317" w:rsidP="0098683D">
            <w:pPr>
              <w:jc w:val="center"/>
            </w:pPr>
            <w:r>
              <w:t>50,0</w:t>
            </w:r>
          </w:p>
        </w:tc>
      </w:tr>
      <w:tr w:rsidR="00B13317" w:rsidTr="00C124BB">
        <w:trPr>
          <w:cantSplit/>
          <w:trHeight w:val="360"/>
        </w:trPr>
        <w:tc>
          <w:tcPr>
            <w:tcW w:w="555" w:type="dxa"/>
          </w:tcPr>
          <w:p w:rsidR="00B13317" w:rsidRDefault="00B13317" w:rsidP="0098683D">
            <w:pPr>
              <w:spacing w:line="360" w:lineRule="exact"/>
              <w:jc w:val="center"/>
            </w:pPr>
            <w:r>
              <w:t>12</w:t>
            </w:r>
          </w:p>
        </w:tc>
        <w:tc>
          <w:tcPr>
            <w:tcW w:w="4798" w:type="dxa"/>
          </w:tcPr>
          <w:p w:rsidR="00B13317" w:rsidRDefault="00B13317" w:rsidP="0098683D">
            <w:r>
              <w:t>Виготовлення актів на право власності на артезіанські свердловини</w:t>
            </w:r>
          </w:p>
        </w:tc>
        <w:tc>
          <w:tcPr>
            <w:tcW w:w="1437" w:type="dxa"/>
          </w:tcPr>
          <w:p w:rsidR="00B13317" w:rsidRPr="00B13317" w:rsidRDefault="00B13317" w:rsidP="00B13317">
            <w:pPr>
              <w:spacing w:line="300" w:lineRule="exact"/>
              <w:jc w:val="center"/>
            </w:pPr>
            <w:r w:rsidRPr="00B13317">
              <w:t>тис. грн.</w:t>
            </w:r>
          </w:p>
        </w:tc>
        <w:tc>
          <w:tcPr>
            <w:tcW w:w="1438" w:type="dxa"/>
          </w:tcPr>
          <w:p w:rsidR="00B13317" w:rsidRDefault="00B13317" w:rsidP="0098683D">
            <w:pPr>
              <w:jc w:val="center"/>
            </w:pPr>
            <w:r>
              <w:t>10,0</w:t>
            </w:r>
          </w:p>
        </w:tc>
        <w:tc>
          <w:tcPr>
            <w:tcW w:w="1437" w:type="dxa"/>
          </w:tcPr>
          <w:p w:rsidR="00B13317" w:rsidRDefault="00B13317" w:rsidP="0098683D">
            <w:pPr>
              <w:jc w:val="center"/>
            </w:pPr>
            <w:r>
              <w:t>10,0</w:t>
            </w:r>
          </w:p>
        </w:tc>
        <w:tc>
          <w:tcPr>
            <w:tcW w:w="1438" w:type="dxa"/>
          </w:tcPr>
          <w:p w:rsidR="00B13317" w:rsidRDefault="00B13317" w:rsidP="0098683D">
            <w:pPr>
              <w:jc w:val="center"/>
            </w:pPr>
            <w:r>
              <w:t>10,0</w:t>
            </w:r>
          </w:p>
        </w:tc>
        <w:tc>
          <w:tcPr>
            <w:tcW w:w="1438" w:type="dxa"/>
          </w:tcPr>
          <w:p w:rsidR="00B13317" w:rsidRDefault="00B13317" w:rsidP="0098683D">
            <w:pPr>
              <w:jc w:val="center"/>
            </w:pPr>
            <w:r>
              <w:t>-</w:t>
            </w:r>
          </w:p>
        </w:tc>
        <w:tc>
          <w:tcPr>
            <w:tcW w:w="1438" w:type="dxa"/>
          </w:tcPr>
          <w:p w:rsidR="00B13317" w:rsidRDefault="00B13317" w:rsidP="0098683D">
            <w:pPr>
              <w:jc w:val="center"/>
            </w:pPr>
            <w:r>
              <w:t>30,0</w:t>
            </w:r>
          </w:p>
        </w:tc>
      </w:tr>
      <w:tr w:rsidR="00B13317" w:rsidTr="00C124BB">
        <w:trPr>
          <w:cantSplit/>
          <w:trHeight w:val="360"/>
        </w:trPr>
        <w:tc>
          <w:tcPr>
            <w:tcW w:w="555" w:type="dxa"/>
          </w:tcPr>
          <w:p w:rsidR="00B13317" w:rsidRDefault="00C124BB" w:rsidP="0098683D">
            <w:pPr>
              <w:spacing w:line="360" w:lineRule="exact"/>
              <w:jc w:val="center"/>
            </w:pPr>
            <w:r>
              <w:t>13</w:t>
            </w:r>
          </w:p>
        </w:tc>
        <w:tc>
          <w:tcPr>
            <w:tcW w:w="4798" w:type="dxa"/>
          </w:tcPr>
          <w:p w:rsidR="00B13317" w:rsidRDefault="00C124BB" w:rsidP="0098683D">
            <w:r>
              <w:t>Р</w:t>
            </w:r>
            <w:r w:rsidRPr="00C124BB">
              <w:t>оз</w:t>
            </w:r>
            <w:r>
              <w:t>роблення проектів гранично допу</w:t>
            </w:r>
            <w:r w:rsidRPr="00C124BB">
              <w:t>стимих скидів (ГДС)</w:t>
            </w:r>
            <w:r>
              <w:t xml:space="preserve"> забруднюючих речовин у водні об’єкти</w:t>
            </w:r>
          </w:p>
        </w:tc>
        <w:tc>
          <w:tcPr>
            <w:tcW w:w="1437" w:type="dxa"/>
          </w:tcPr>
          <w:p w:rsidR="00B13317" w:rsidRPr="00B13317" w:rsidRDefault="00C124BB" w:rsidP="00B13317">
            <w:pPr>
              <w:spacing w:line="300" w:lineRule="exact"/>
              <w:jc w:val="center"/>
            </w:pPr>
            <w:r w:rsidRPr="00C124BB">
              <w:t>тис. грн.</w:t>
            </w:r>
          </w:p>
        </w:tc>
        <w:tc>
          <w:tcPr>
            <w:tcW w:w="1438" w:type="dxa"/>
          </w:tcPr>
          <w:p w:rsidR="00B13317" w:rsidRDefault="00C124BB" w:rsidP="0098683D">
            <w:pPr>
              <w:jc w:val="center"/>
            </w:pPr>
            <w:r>
              <w:t>10,0</w:t>
            </w:r>
          </w:p>
        </w:tc>
        <w:tc>
          <w:tcPr>
            <w:tcW w:w="1437" w:type="dxa"/>
          </w:tcPr>
          <w:p w:rsidR="00B13317" w:rsidRDefault="00C124BB" w:rsidP="0098683D">
            <w:pPr>
              <w:jc w:val="center"/>
            </w:pPr>
            <w:r>
              <w:t>10,0</w:t>
            </w:r>
          </w:p>
        </w:tc>
        <w:tc>
          <w:tcPr>
            <w:tcW w:w="1438" w:type="dxa"/>
          </w:tcPr>
          <w:p w:rsidR="00B13317" w:rsidRDefault="00C124BB" w:rsidP="0098683D">
            <w:pPr>
              <w:jc w:val="center"/>
            </w:pPr>
            <w:r>
              <w:t>15,0</w:t>
            </w:r>
          </w:p>
        </w:tc>
        <w:tc>
          <w:tcPr>
            <w:tcW w:w="1438" w:type="dxa"/>
          </w:tcPr>
          <w:p w:rsidR="00B13317" w:rsidRDefault="00C124BB" w:rsidP="0098683D">
            <w:pPr>
              <w:jc w:val="center"/>
            </w:pPr>
            <w:r>
              <w:t>15,0</w:t>
            </w:r>
          </w:p>
        </w:tc>
        <w:tc>
          <w:tcPr>
            <w:tcW w:w="1438" w:type="dxa"/>
          </w:tcPr>
          <w:p w:rsidR="00B13317" w:rsidRDefault="00C124BB" w:rsidP="0098683D">
            <w:pPr>
              <w:jc w:val="center"/>
            </w:pPr>
            <w:r>
              <w:t>50,0</w:t>
            </w:r>
          </w:p>
        </w:tc>
      </w:tr>
      <w:tr w:rsidR="00C124BB" w:rsidTr="00C124BB">
        <w:trPr>
          <w:cantSplit/>
          <w:trHeight w:val="360"/>
        </w:trPr>
        <w:tc>
          <w:tcPr>
            <w:tcW w:w="555" w:type="dxa"/>
          </w:tcPr>
          <w:p w:rsidR="00C124BB" w:rsidRDefault="00C124BB" w:rsidP="0098683D">
            <w:pPr>
              <w:spacing w:line="360" w:lineRule="exact"/>
              <w:jc w:val="center"/>
            </w:pPr>
          </w:p>
        </w:tc>
        <w:tc>
          <w:tcPr>
            <w:tcW w:w="4798" w:type="dxa"/>
          </w:tcPr>
          <w:p w:rsidR="00C124BB" w:rsidRDefault="00C124BB" w:rsidP="0098683D">
            <w:r w:rsidRPr="00F41AF8">
              <w:t>В</w:t>
            </w:r>
            <w:r>
              <w:t>СЬОГО КОШТІВ</w:t>
            </w:r>
          </w:p>
        </w:tc>
        <w:tc>
          <w:tcPr>
            <w:tcW w:w="1437" w:type="dxa"/>
          </w:tcPr>
          <w:p w:rsidR="00C124BB" w:rsidRPr="00B13317" w:rsidRDefault="00C124BB" w:rsidP="00B13317">
            <w:pPr>
              <w:spacing w:line="300" w:lineRule="exact"/>
              <w:jc w:val="center"/>
            </w:pPr>
            <w:r w:rsidRPr="00F41AF8">
              <w:t>тис.</w:t>
            </w:r>
            <w:r>
              <w:t xml:space="preserve"> грн.</w:t>
            </w:r>
          </w:p>
        </w:tc>
        <w:tc>
          <w:tcPr>
            <w:tcW w:w="1438" w:type="dxa"/>
          </w:tcPr>
          <w:p w:rsidR="00C124BB" w:rsidRDefault="00FF3C9A" w:rsidP="0098683D">
            <w:pPr>
              <w:jc w:val="center"/>
            </w:pPr>
            <w:r>
              <w:t>3160</w:t>
            </w:r>
            <w:r w:rsidR="00C124BB">
              <w:t>,0</w:t>
            </w:r>
          </w:p>
        </w:tc>
        <w:tc>
          <w:tcPr>
            <w:tcW w:w="1437" w:type="dxa"/>
          </w:tcPr>
          <w:p w:rsidR="00C124BB" w:rsidRDefault="00FF3C9A" w:rsidP="00FF3C9A">
            <w:r>
              <w:t xml:space="preserve">       287</w:t>
            </w:r>
            <w:r w:rsidR="00C124BB">
              <w:t>0,0</w:t>
            </w:r>
          </w:p>
        </w:tc>
        <w:tc>
          <w:tcPr>
            <w:tcW w:w="1438" w:type="dxa"/>
          </w:tcPr>
          <w:p w:rsidR="00C124BB" w:rsidRDefault="00FF3C9A" w:rsidP="0098683D">
            <w:pPr>
              <w:jc w:val="center"/>
            </w:pPr>
            <w:r>
              <w:t>1355</w:t>
            </w:r>
            <w:r w:rsidR="00C124BB">
              <w:t>,0</w:t>
            </w:r>
          </w:p>
        </w:tc>
        <w:tc>
          <w:tcPr>
            <w:tcW w:w="1438" w:type="dxa"/>
          </w:tcPr>
          <w:p w:rsidR="00C124BB" w:rsidRDefault="00FF3C9A" w:rsidP="0098683D">
            <w:pPr>
              <w:jc w:val="center"/>
            </w:pPr>
            <w:r>
              <w:t>1355</w:t>
            </w:r>
            <w:r w:rsidR="00C124BB" w:rsidRPr="00B811BB">
              <w:t>,0</w:t>
            </w:r>
          </w:p>
        </w:tc>
        <w:tc>
          <w:tcPr>
            <w:tcW w:w="1438" w:type="dxa"/>
          </w:tcPr>
          <w:p w:rsidR="00C124BB" w:rsidRDefault="00FF3C9A" w:rsidP="0098683D">
            <w:pPr>
              <w:jc w:val="center"/>
            </w:pPr>
            <w:r>
              <w:t>8740</w:t>
            </w:r>
            <w:r w:rsidR="00C124BB" w:rsidRPr="00B811BB">
              <w:t>,0</w:t>
            </w:r>
          </w:p>
        </w:tc>
      </w:tr>
    </w:tbl>
    <w:p w:rsidR="00D8124E" w:rsidRDefault="00D8124E" w:rsidP="00D8124E">
      <w:pPr>
        <w:rPr>
          <w:iCs/>
          <w:sz w:val="28"/>
          <w:szCs w:val="28"/>
        </w:rPr>
      </w:pPr>
    </w:p>
    <w:p w:rsidR="002E1F79" w:rsidRPr="006625B0" w:rsidRDefault="002E1F79" w:rsidP="002E1F79">
      <w:pPr>
        <w:ind w:firstLine="1134"/>
        <w:rPr>
          <w:iCs/>
        </w:rPr>
      </w:pPr>
      <w:r>
        <w:rPr>
          <w:iCs/>
        </w:rPr>
        <w:t>Заступник селищного голови</w:t>
      </w:r>
      <w:r w:rsidRPr="006625B0">
        <w:rPr>
          <w:iCs/>
        </w:rPr>
        <w:t xml:space="preserve">                                                                                                                   </w:t>
      </w:r>
      <w:r>
        <w:rPr>
          <w:iCs/>
        </w:rPr>
        <w:t xml:space="preserve">                                             А.П.</w:t>
      </w:r>
      <w:proofErr w:type="spellStart"/>
      <w:r>
        <w:rPr>
          <w:iCs/>
        </w:rPr>
        <w:t>Боровець</w:t>
      </w:r>
      <w:proofErr w:type="spellEnd"/>
      <w:r>
        <w:rPr>
          <w:iCs/>
        </w:rPr>
        <w:t xml:space="preserve"> </w:t>
      </w:r>
    </w:p>
    <w:p w:rsidR="00851CCC" w:rsidRPr="00D8124E" w:rsidRDefault="00D8124E" w:rsidP="00C70943">
      <w:pPr>
        <w:ind w:left="12744" w:firstLine="14"/>
        <w:rPr>
          <w:iCs/>
        </w:rPr>
      </w:pPr>
      <w:r>
        <w:rPr>
          <w:iCs/>
        </w:rPr>
        <w:lastRenderedPageBreak/>
        <w:t xml:space="preserve">    </w:t>
      </w:r>
      <w:r w:rsidR="007E4440">
        <w:rPr>
          <w:iCs/>
        </w:rPr>
        <w:t>Додаток 7</w:t>
      </w:r>
      <w:r w:rsidR="00C70943" w:rsidRPr="00C70943">
        <w:t xml:space="preserve"> </w:t>
      </w:r>
      <w:r w:rsidR="00C70943">
        <w:t>до Програми</w:t>
      </w:r>
    </w:p>
    <w:p w:rsidR="00C6355E" w:rsidRDefault="00851CCC" w:rsidP="00F75DED">
      <w:pPr>
        <w:ind w:firstLine="708"/>
        <w:jc w:val="center"/>
      </w:pPr>
      <w:r w:rsidRPr="00C6355E">
        <w:rPr>
          <w:bCs/>
          <w:sz w:val="30"/>
        </w:rPr>
        <w:t>Заходи з утримання та розвитку вулично-дорожнього господарства</w:t>
      </w:r>
      <w:r w:rsidR="00C6355E" w:rsidRPr="00C6355E">
        <w:t xml:space="preserve"> </w:t>
      </w:r>
    </w:p>
    <w:p w:rsidR="00851CCC" w:rsidRPr="00C6355E" w:rsidRDefault="00C6355E" w:rsidP="00F75DED">
      <w:pPr>
        <w:ind w:firstLine="708"/>
        <w:jc w:val="center"/>
        <w:rPr>
          <w:bCs/>
          <w:sz w:val="30"/>
        </w:rPr>
      </w:pPr>
      <w:r w:rsidRPr="00C6355E">
        <w:rPr>
          <w:bCs/>
          <w:sz w:val="30"/>
        </w:rPr>
        <w:t>Томашгородської селищної ради на 2017-2020 роки</w:t>
      </w:r>
    </w:p>
    <w:p w:rsidR="00851CCC" w:rsidRDefault="00851CCC" w:rsidP="00F75DED"/>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4798"/>
        <w:gridCol w:w="1437"/>
        <w:gridCol w:w="1438"/>
        <w:gridCol w:w="1437"/>
        <w:gridCol w:w="1438"/>
        <w:gridCol w:w="1438"/>
        <w:gridCol w:w="1438"/>
      </w:tblGrid>
      <w:tr w:rsidR="00851CCC" w:rsidTr="0051250F">
        <w:trPr>
          <w:cantSplit/>
        </w:trPr>
        <w:tc>
          <w:tcPr>
            <w:tcW w:w="555" w:type="dxa"/>
            <w:tcBorders>
              <w:top w:val="double" w:sz="4" w:space="0" w:color="auto"/>
              <w:bottom w:val="double" w:sz="4" w:space="0" w:color="auto"/>
            </w:tcBorders>
          </w:tcPr>
          <w:p w:rsidR="00851CCC" w:rsidRDefault="00851CCC" w:rsidP="00B53EDE">
            <w:pPr>
              <w:spacing w:line="360" w:lineRule="exact"/>
              <w:jc w:val="center"/>
            </w:pPr>
            <w:r>
              <w:t>№ з/п</w:t>
            </w:r>
          </w:p>
        </w:tc>
        <w:tc>
          <w:tcPr>
            <w:tcW w:w="4798" w:type="dxa"/>
            <w:tcBorders>
              <w:top w:val="double" w:sz="4" w:space="0" w:color="auto"/>
              <w:bottom w:val="double" w:sz="4" w:space="0" w:color="auto"/>
            </w:tcBorders>
          </w:tcPr>
          <w:p w:rsidR="00851CCC" w:rsidRPr="002C384C" w:rsidRDefault="00851CCC" w:rsidP="00B53EDE">
            <w:pPr>
              <w:jc w:val="center"/>
            </w:pPr>
            <w:r w:rsidRPr="002C384C">
              <w:t>Заходи</w:t>
            </w:r>
          </w:p>
        </w:tc>
        <w:tc>
          <w:tcPr>
            <w:tcW w:w="1437" w:type="dxa"/>
            <w:tcBorders>
              <w:top w:val="double" w:sz="4" w:space="0" w:color="auto"/>
              <w:bottom w:val="double" w:sz="4" w:space="0" w:color="auto"/>
            </w:tcBorders>
          </w:tcPr>
          <w:p w:rsidR="00851CCC" w:rsidRPr="00EE6E5A" w:rsidRDefault="00851CCC" w:rsidP="00B53EDE">
            <w:pPr>
              <w:spacing w:line="280" w:lineRule="exact"/>
              <w:ind w:left="-68" w:right="-68"/>
              <w:jc w:val="center"/>
              <w:rPr>
                <w:sz w:val="20"/>
                <w:szCs w:val="20"/>
              </w:rPr>
            </w:pPr>
            <w:r w:rsidRPr="00EE6E5A">
              <w:rPr>
                <w:sz w:val="20"/>
                <w:szCs w:val="20"/>
              </w:rPr>
              <w:t xml:space="preserve">Одиниця </w:t>
            </w:r>
            <w:r w:rsidR="00EE6E5A">
              <w:rPr>
                <w:sz w:val="20"/>
                <w:szCs w:val="20"/>
              </w:rPr>
              <w:t>вимірю</w:t>
            </w:r>
            <w:r w:rsidRPr="00EE6E5A">
              <w:rPr>
                <w:sz w:val="20"/>
                <w:szCs w:val="20"/>
              </w:rPr>
              <w:t>вання</w:t>
            </w:r>
          </w:p>
        </w:tc>
        <w:tc>
          <w:tcPr>
            <w:tcW w:w="1438" w:type="dxa"/>
            <w:tcBorders>
              <w:top w:val="double" w:sz="4" w:space="0" w:color="auto"/>
              <w:bottom w:val="double" w:sz="4" w:space="0" w:color="auto"/>
            </w:tcBorders>
          </w:tcPr>
          <w:p w:rsidR="00851CCC" w:rsidRPr="00166EF7" w:rsidRDefault="00851CCC" w:rsidP="00B53EDE">
            <w:pPr>
              <w:jc w:val="center"/>
            </w:pPr>
            <w:r>
              <w:t>2017</w:t>
            </w:r>
            <w:r w:rsidRPr="00166EF7">
              <w:t xml:space="preserve"> рік</w:t>
            </w:r>
          </w:p>
        </w:tc>
        <w:tc>
          <w:tcPr>
            <w:tcW w:w="1437" w:type="dxa"/>
            <w:tcBorders>
              <w:top w:val="double" w:sz="4" w:space="0" w:color="auto"/>
              <w:bottom w:val="double" w:sz="4" w:space="0" w:color="auto"/>
            </w:tcBorders>
          </w:tcPr>
          <w:p w:rsidR="00851CCC" w:rsidRPr="00166EF7" w:rsidRDefault="00851CCC" w:rsidP="00B53EDE">
            <w:pPr>
              <w:jc w:val="center"/>
            </w:pPr>
            <w:r>
              <w:t>2018</w:t>
            </w:r>
            <w:r w:rsidRPr="00166EF7">
              <w:t>рік</w:t>
            </w:r>
          </w:p>
        </w:tc>
        <w:tc>
          <w:tcPr>
            <w:tcW w:w="1438" w:type="dxa"/>
            <w:tcBorders>
              <w:top w:val="double" w:sz="4" w:space="0" w:color="auto"/>
              <w:bottom w:val="double" w:sz="4" w:space="0" w:color="auto"/>
            </w:tcBorders>
          </w:tcPr>
          <w:p w:rsidR="00851CCC" w:rsidRPr="00166EF7" w:rsidRDefault="00851CCC" w:rsidP="00B53EDE">
            <w:pPr>
              <w:jc w:val="center"/>
            </w:pPr>
            <w:r>
              <w:t>2019</w:t>
            </w:r>
            <w:r w:rsidRPr="00166EF7">
              <w:t xml:space="preserve"> рік</w:t>
            </w:r>
          </w:p>
        </w:tc>
        <w:tc>
          <w:tcPr>
            <w:tcW w:w="1438" w:type="dxa"/>
            <w:tcBorders>
              <w:top w:val="double" w:sz="4" w:space="0" w:color="auto"/>
              <w:bottom w:val="double" w:sz="4" w:space="0" w:color="auto"/>
            </w:tcBorders>
          </w:tcPr>
          <w:p w:rsidR="00851CCC" w:rsidRPr="00166EF7" w:rsidRDefault="00851CCC" w:rsidP="00B53EDE">
            <w:pPr>
              <w:jc w:val="center"/>
            </w:pPr>
            <w:r>
              <w:t>2020</w:t>
            </w:r>
            <w:r w:rsidRPr="00166EF7">
              <w:t xml:space="preserve"> рік</w:t>
            </w:r>
          </w:p>
        </w:tc>
        <w:tc>
          <w:tcPr>
            <w:tcW w:w="1438" w:type="dxa"/>
            <w:tcBorders>
              <w:top w:val="double" w:sz="4" w:space="0" w:color="auto"/>
              <w:bottom w:val="double" w:sz="4" w:space="0" w:color="auto"/>
            </w:tcBorders>
          </w:tcPr>
          <w:p w:rsidR="00851CCC" w:rsidRPr="00166EF7" w:rsidRDefault="00851CCC" w:rsidP="00B53EDE">
            <w:pPr>
              <w:jc w:val="center"/>
            </w:pPr>
            <w:r w:rsidRPr="00166EF7">
              <w:t>Всього</w:t>
            </w:r>
          </w:p>
        </w:tc>
      </w:tr>
      <w:tr w:rsidR="00851CCC" w:rsidTr="0051250F">
        <w:trPr>
          <w:cantSplit/>
          <w:trHeight w:val="285"/>
        </w:trPr>
        <w:tc>
          <w:tcPr>
            <w:tcW w:w="555" w:type="dxa"/>
            <w:tcBorders>
              <w:top w:val="double" w:sz="4" w:space="0" w:color="auto"/>
            </w:tcBorders>
          </w:tcPr>
          <w:p w:rsidR="00851CCC" w:rsidRDefault="00851CCC" w:rsidP="00B53EDE">
            <w:pPr>
              <w:spacing w:line="360" w:lineRule="exact"/>
              <w:jc w:val="center"/>
            </w:pPr>
            <w:r>
              <w:t>1</w:t>
            </w:r>
          </w:p>
        </w:tc>
        <w:tc>
          <w:tcPr>
            <w:tcW w:w="4798" w:type="dxa"/>
            <w:tcBorders>
              <w:top w:val="double" w:sz="4" w:space="0" w:color="auto"/>
            </w:tcBorders>
          </w:tcPr>
          <w:p w:rsidR="00851CCC" w:rsidRPr="002C384C" w:rsidRDefault="00851CCC" w:rsidP="00EE6E5A">
            <w:r w:rsidRPr="002C384C">
              <w:t>Будівництво, реконструкція вулиць та доріг комунальної власності</w:t>
            </w:r>
            <w:r w:rsidR="00EE6E5A">
              <w:t xml:space="preserve">, </w:t>
            </w:r>
            <w:r>
              <w:t xml:space="preserve">влаштування </w:t>
            </w:r>
            <w:r w:rsidR="00EE6E5A">
              <w:t>тротуарів</w:t>
            </w:r>
          </w:p>
        </w:tc>
        <w:tc>
          <w:tcPr>
            <w:tcW w:w="1437" w:type="dxa"/>
            <w:tcBorders>
              <w:top w:val="double" w:sz="4" w:space="0" w:color="auto"/>
            </w:tcBorders>
          </w:tcPr>
          <w:p w:rsidR="00851CCC" w:rsidRPr="00166EF7" w:rsidRDefault="006F68A8" w:rsidP="00B53EDE">
            <w:pPr>
              <w:jc w:val="center"/>
            </w:pPr>
            <w:r>
              <w:t>тис</w:t>
            </w:r>
            <w:r w:rsidR="00851CCC">
              <w:t xml:space="preserve">. </w:t>
            </w:r>
            <w:r w:rsidR="00851CCC" w:rsidRPr="00166EF7">
              <w:t>грн.</w:t>
            </w:r>
          </w:p>
        </w:tc>
        <w:tc>
          <w:tcPr>
            <w:tcW w:w="1438" w:type="dxa"/>
            <w:tcBorders>
              <w:top w:val="double" w:sz="4" w:space="0" w:color="auto"/>
            </w:tcBorders>
          </w:tcPr>
          <w:p w:rsidR="00851CCC" w:rsidRPr="00166EF7" w:rsidRDefault="00851CCC" w:rsidP="00B53EDE">
            <w:pPr>
              <w:jc w:val="center"/>
            </w:pPr>
            <w:r>
              <w:t>8</w:t>
            </w:r>
            <w:r w:rsidR="006F68A8">
              <w:t>00</w:t>
            </w:r>
            <w:r w:rsidR="00B90D3A">
              <w:t>,0</w:t>
            </w:r>
          </w:p>
        </w:tc>
        <w:tc>
          <w:tcPr>
            <w:tcW w:w="1437" w:type="dxa"/>
            <w:tcBorders>
              <w:top w:val="double" w:sz="4" w:space="0" w:color="auto"/>
            </w:tcBorders>
          </w:tcPr>
          <w:p w:rsidR="00851CCC" w:rsidRPr="00166EF7" w:rsidRDefault="006F68A8" w:rsidP="00B53EDE">
            <w:pPr>
              <w:jc w:val="center"/>
            </w:pPr>
            <w:r>
              <w:t>1000</w:t>
            </w:r>
            <w:r w:rsidR="00B90D3A">
              <w:t>,0</w:t>
            </w:r>
          </w:p>
        </w:tc>
        <w:tc>
          <w:tcPr>
            <w:tcW w:w="1438" w:type="dxa"/>
            <w:tcBorders>
              <w:top w:val="double" w:sz="4" w:space="0" w:color="auto"/>
            </w:tcBorders>
          </w:tcPr>
          <w:p w:rsidR="00851CCC" w:rsidRPr="00166EF7" w:rsidRDefault="006F68A8" w:rsidP="00B53EDE">
            <w:pPr>
              <w:jc w:val="center"/>
            </w:pPr>
            <w:r>
              <w:t>1</w:t>
            </w:r>
            <w:r w:rsidR="00851CCC">
              <w:t>2</w:t>
            </w:r>
            <w:r>
              <w:t>00</w:t>
            </w:r>
            <w:r w:rsidR="00B90D3A">
              <w:t>,0</w:t>
            </w:r>
          </w:p>
        </w:tc>
        <w:tc>
          <w:tcPr>
            <w:tcW w:w="1438" w:type="dxa"/>
            <w:tcBorders>
              <w:top w:val="double" w:sz="4" w:space="0" w:color="auto"/>
            </w:tcBorders>
          </w:tcPr>
          <w:p w:rsidR="00851CCC" w:rsidRPr="00166EF7" w:rsidRDefault="006F68A8" w:rsidP="00B53EDE">
            <w:pPr>
              <w:jc w:val="center"/>
            </w:pPr>
            <w:r>
              <w:t>1</w:t>
            </w:r>
            <w:r w:rsidR="00851CCC">
              <w:t>5</w:t>
            </w:r>
            <w:r>
              <w:t>00</w:t>
            </w:r>
            <w:r w:rsidR="00B90D3A">
              <w:t>,0</w:t>
            </w:r>
          </w:p>
        </w:tc>
        <w:tc>
          <w:tcPr>
            <w:tcW w:w="1438" w:type="dxa"/>
            <w:tcBorders>
              <w:top w:val="double" w:sz="4" w:space="0" w:color="auto"/>
            </w:tcBorders>
          </w:tcPr>
          <w:p w:rsidR="00851CCC" w:rsidRPr="00166EF7" w:rsidRDefault="006F68A8" w:rsidP="00B53EDE">
            <w:pPr>
              <w:jc w:val="center"/>
            </w:pPr>
            <w:r>
              <w:t>4</w:t>
            </w:r>
            <w:r w:rsidR="00851CCC">
              <w:t>5</w:t>
            </w:r>
            <w:r>
              <w:t>00</w:t>
            </w:r>
            <w:r w:rsidR="00B90D3A">
              <w:t>,0</w:t>
            </w:r>
          </w:p>
        </w:tc>
      </w:tr>
      <w:tr w:rsidR="00851CCC" w:rsidTr="0051250F">
        <w:trPr>
          <w:cantSplit/>
          <w:trHeight w:val="285"/>
        </w:trPr>
        <w:tc>
          <w:tcPr>
            <w:tcW w:w="555" w:type="dxa"/>
          </w:tcPr>
          <w:p w:rsidR="00851CCC" w:rsidRDefault="00851CCC" w:rsidP="00B53EDE">
            <w:pPr>
              <w:spacing w:line="360" w:lineRule="exact"/>
              <w:jc w:val="center"/>
            </w:pPr>
            <w:r>
              <w:t>2</w:t>
            </w:r>
          </w:p>
        </w:tc>
        <w:tc>
          <w:tcPr>
            <w:tcW w:w="4798" w:type="dxa"/>
          </w:tcPr>
          <w:p w:rsidR="00851CCC" w:rsidRPr="002C384C" w:rsidRDefault="00851CCC" w:rsidP="00F1482A">
            <w:r w:rsidRPr="002C384C">
              <w:t>Капітальний ремонт вулиць та доріг комунальної власності</w:t>
            </w:r>
            <w:r>
              <w:t>.</w:t>
            </w:r>
          </w:p>
        </w:tc>
        <w:tc>
          <w:tcPr>
            <w:tcW w:w="1437" w:type="dxa"/>
          </w:tcPr>
          <w:p w:rsidR="00851CCC" w:rsidRPr="00166EF7" w:rsidRDefault="006F68A8" w:rsidP="00B53EDE">
            <w:pPr>
              <w:jc w:val="center"/>
            </w:pPr>
            <w:r>
              <w:t>тис</w:t>
            </w:r>
            <w:r w:rsidR="00851CCC" w:rsidRPr="00166EF7">
              <w:t>.</w:t>
            </w:r>
            <w:r w:rsidR="00851CCC">
              <w:t xml:space="preserve"> </w:t>
            </w:r>
            <w:r w:rsidR="00851CCC" w:rsidRPr="00166EF7">
              <w:t>грн.</w:t>
            </w:r>
          </w:p>
        </w:tc>
        <w:tc>
          <w:tcPr>
            <w:tcW w:w="1438" w:type="dxa"/>
          </w:tcPr>
          <w:p w:rsidR="00851CCC" w:rsidRPr="00166EF7" w:rsidRDefault="00851CCC" w:rsidP="00B53EDE">
            <w:pPr>
              <w:jc w:val="center"/>
            </w:pPr>
            <w:r>
              <w:t>5</w:t>
            </w:r>
            <w:r w:rsidR="006F68A8">
              <w:t>00</w:t>
            </w:r>
            <w:r w:rsidR="00B90D3A">
              <w:t>,0</w:t>
            </w:r>
          </w:p>
        </w:tc>
        <w:tc>
          <w:tcPr>
            <w:tcW w:w="1437" w:type="dxa"/>
          </w:tcPr>
          <w:p w:rsidR="00851CCC" w:rsidRPr="00166EF7" w:rsidRDefault="00851CCC" w:rsidP="00B53EDE">
            <w:pPr>
              <w:jc w:val="center"/>
            </w:pPr>
            <w:r>
              <w:t>5</w:t>
            </w:r>
            <w:r w:rsidR="006F68A8">
              <w:t>00</w:t>
            </w:r>
            <w:r w:rsidR="00B90D3A">
              <w:t>,0</w:t>
            </w:r>
          </w:p>
        </w:tc>
        <w:tc>
          <w:tcPr>
            <w:tcW w:w="1438" w:type="dxa"/>
          </w:tcPr>
          <w:p w:rsidR="00851CCC" w:rsidRPr="00166EF7" w:rsidRDefault="00851CCC" w:rsidP="00B53EDE">
            <w:pPr>
              <w:jc w:val="center"/>
            </w:pPr>
            <w:r>
              <w:t>5</w:t>
            </w:r>
            <w:r w:rsidR="006F68A8">
              <w:t>00</w:t>
            </w:r>
            <w:r w:rsidR="00B90D3A">
              <w:t>,0</w:t>
            </w:r>
          </w:p>
        </w:tc>
        <w:tc>
          <w:tcPr>
            <w:tcW w:w="1438" w:type="dxa"/>
          </w:tcPr>
          <w:p w:rsidR="00851CCC" w:rsidRPr="00166EF7" w:rsidRDefault="00851CCC" w:rsidP="00B53EDE">
            <w:pPr>
              <w:jc w:val="center"/>
            </w:pPr>
            <w:r>
              <w:t>5</w:t>
            </w:r>
            <w:r w:rsidR="006F68A8">
              <w:t>00</w:t>
            </w:r>
            <w:r w:rsidR="00B90D3A">
              <w:t>,0</w:t>
            </w:r>
          </w:p>
        </w:tc>
        <w:tc>
          <w:tcPr>
            <w:tcW w:w="1438" w:type="dxa"/>
          </w:tcPr>
          <w:p w:rsidR="00851CCC" w:rsidRPr="00166EF7" w:rsidRDefault="006F68A8" w:rsidP="00B53EDE">
            <w:pPr>
              <w:jc w:val="center"/>
            </w:pPr>
            <w:r>
              <w:t>2</w:t>
            </w:r>
            <w:r w:rsidR="00851CCC">
              <w:t>0</w:t>
            </w:r>
            <w:r>
              <w:t>00</w:t>
            </w:r>
            <w:r w:rsidR="00B90D3A">
              <w:t>,0</w:t>
            </w:r>
          </w:p>
        </w:tc>
      </w:tr>
      <w:tr w:rsidR="00851CCC" w:rsidTr="0051250F">
        <w:trPr>
          <w:cantSplit/>
          <w:trHeight w:val="487"/>
        </w:trPr>
        <w:tc>
          <w:tcPr>
            <w:tcW w:w="555" w:type="dxa"/>
          </w:tcPr>
          <w:p w:rsidR="00851CCC" w:rsidRDefault="00851CCC" w:rsidP="00B53EDE">
            <w:pPr>
              <w:spacing w:line="360" w:lineRule="exact"/>
              <w:jc w:val="center"/>
            </w:pPr>
            <w:r>
              <w:t>3</w:t>
            </w:r>
          </w:p>
        </w:tc>
        <w:tc>
          <w:tcPr>
            <w:tcW w:w="4798" w:type="dxa"/>
          </w:tcPr>
          <w:p w:rsidR="00851CCC" w:rsidRPr="002C384C" w:rsidRDefault="00851CCC" w:rsidP="00F1482A">
            <w:r w:rsidRPr="002C384C">
              <w:t xml:space="preserve">Поточний ремонт вулиць, доріг, </w:t>
            </w:r>
            <w:r>
              <w:t xml:space="preserve">внутрішньо квартальних </w:t>
            </w:r>
            <w:r w:rsidRPr="002C384C">
              <w:t xml:space="preserve">проїздів, </w:t>
            </w:r>
            <w:r w:rsidRPr="00B53EDE">
              <w:rPr>
                <w:spacing w:val="-2"/>
              </w:rPr>
              <w:t>тротуарів, господарських майданчиків</w:t>
            </w:r>
            <w:r w:rsidRPr="002C384C">
              <w:t xml:space="preserve"> комунальної власності</w:t>
            </w:r>
            <w:r>
              <w:t>.</w:t>
            </w:r>
          </w:p>
        </w:tc>
        <w:tc>
          <w:tcPr>
            <w:tcW w:w="1437" w:type="dxa"/>
          </w:tcPr>
          <w:p w:rsidR="00851CCC" w:rsidRPr="00166EF7" w:rsidRDefault="006F68A8" w:rsidP="00B53EDE">
            <w:pPr>
              <w:jc w:val="center"/>
            </w:pPr>
            <w:r>
              <w:t>тис</w:t>
            </w:r>
            <w:r w:rsidR="00851CCC" w:rsidRPr="00166EF7">
              <w:t>.</w:t>
            </w:r>
            <w:r w:rsidR="00851CCC">
              <w:t xml:space="preserve"> грн.</w:t>
            </w:r>
          </w:p>
        </w:tc>
        <w:tc>
          <w:tcPr>
            <w:tcW w:w="1438" w:type="dxa"/>
          </w:tcPr>
          <w:p w:rsidR="00851CCC" w:rsidRPr="00166EF7" w:rsidRDefault="00851CCC" w:rsidP="00B53EDE">
            <w:pPr>
              <w:jc w:val="center"/>
            </w:pPr>
            <w:r>
              <w:t>4</w:t>
            </w:r>
            <w:r w:rsidR="006F68A8">
              <w:t>00</w:t>
            </w:r>
            <w:r w:rsidR="00B90D3A">
              <w:t>,0</w:t>
            </w:r>
          </w:p>
        </w:tc>
        <w:tc>
          <w:tcPr>
            <w:tcW w:w="1437" w:type="dxa"/>
          </w:tcPr>
          <w:p w:rsidR="00851CCC" w:rsidRPr="00166EF7" w:rsidRDefault="00851CCC" w:rsidP="00B53EDE">
            <w:pPr>
              <w:jc w:val="center"/>
            </w:pPr>
            <w:r>
              <w:t>4</w:t>
            </w:r>
            <w:r w:rsidR="006F68A8">
              <w:t>00</w:t>
            </w:r>
            <w:r w:rsidR="00B90D3A">
              <w:t>,0</w:t>
            </w:r>
          </w:p>
        </w:tc>
        <w:tc>
          <w:tcPr>
            <w:tcW w:w="1438" w:type="dxa"/>
          </w:tcPr>
          <w:p w:rsidR="00851CCC" w:rsidRPr="00166EF7" w:rsidRDefault="00851CCC" w:rsidP="00B53EDE">
            <w:pPr>
              <w:jc w:val="center"/>
            </w:pPr>
            <w:r>
              <w:t>4</w:t>
            </w:r>
            <w:r w:rsidR="006F68A8">
              <w:t>00</w:t>
            </w:r>
            <w:r w:rsidR="00B90D3A">
              <w:t>,0</w:t>
            </w:r>
          </w:p>
        </w:tc>
        <w:tc>
          <w:tcPr>
            <w:tcW w:w="1438" w:type="dxa"/>
          </w:tcPr>
          <w:p w:rsidR="00851CCC" w:rsidRPr="00166EF7" w:rsidRDefault="00851CCC" w:rsidP="00B53EDE">
            <w:pPr>
              <w:jc w:val="center"/>
            </w:pPr>
            <w:r>
              <w:t>4</w:t>
            </w:r>
            <w:r w:rsidR="006F68A8">
              <w:t>00</w:t>
            </w:r>
            <w:r w:rsidR="00B90D3A">
              <w:t>,0</w:t>
            </w:r>
          </w:p>
        </w:tc>
        <w:tc>
          <w:tcPr>
            <w:tcW w:w="1438" w:type="dxa"/>
          </w:tcPr>
          <w:p w:rsidR="00851CCC" w:rsidRPr="00166EF7" w:rsidRDefault="006F68A8" w:rsidP="00B53EDE">
            <w:pPr>
              <w:jc w:val="center"/>
            </w:pPr>
            <w:r>
              <w:t>1</w:t>
            </w:r>
            <w:r w:rsidR="00851CCC">
              <w:t>6</w:t>
            </w:r>
            <w:r>
              <w:t>00</w:t>
            </w:r>
            <w:r w:rsidR="00B90D3A">
              <w:t>,0</w:t>
            </w:r>
          </w:p>
        </w:tc>
      </w:tr>
      <w:tr w:rsidR="00851CCC" w:rsidTr="0051250F">
        <w:trPr>
          <w:cantSplit/>
          <w:trHeight w:val="706"/>
        </w:trPr>
        <w:tc>
          <w:tcPr>
            <w:tcW w:w="555" w:type="dxa"/>
          </w:tcPr>
          <w:p w:rsidR="00851CCC" w:rsidRDefault="00851CCC" w:rsidP="00B53EDE">
            <w:pPr>
              <w:spacing w:line="360" w:lineRule="exact"/>
              <w:jc w:val="center"/>
            </w:pPr>
            <w:r>
              <w:t>4</w:t>
            </w:r>
          </w:p>
        </w:tc>
        <w:tc>
          <w:tcPr>
            <w:tcW w:w="4798" w:type="dxa"/>
          </w:tcPr>
          <w:p w:rsidR="00851CCC" w:rsidRPr="00EE6E5A" w:rsidRDefault="00851CCC" w:rsidP="00BC13E6">
            <w:r w:rsidRPr="00EE6E5A">
              <w:t xml:space="preserve">Проведення робіт по грейдерування  ґрунтових вулиць та узбіч вулиць з твердим покриттям </w:t>
            </w:r>
          </w:p>
        </w:tc>
        <w:tc>
          <w:tcPr>
            <w:tcW w:w="1437" w:type="dxa"/>
          </w:tcPr>
          <w:p w:rsidR="00851CCC" w:rsidRPr="00166EF7" w:rsidRDefault="007108BA" w:rsidP="00B53EDE">
            <w:pPr>
              <w:jc w:val="center"/>
            </w:pPr>
            <w:r>
              <w:t>тис</w:t>
            </w:r>
            <w:r w:rsidR="00851CCC" w:rsidRPr="00166EF7">
              <w:t>.</w:t>
            </w:r>
            <w:r w:rsidR="00851CCC">
              <w:t xml:space="preserve"> грн.</w:t>
            </w:r>
          </w:p>
        </w:tc>
        <w:tc>
          <w:tcPr>
            <w:tcW w:w="1438" w:type="dxa"/>
          </w:tcPr>
          <w:p w:rsidR="00851CCC" w:rsidRPr="00166EF7" w:rsidRDefault="00851CCC" w:rsidP="00B53EDE">
            <w:pPr>
              <w:jc w:val="center"/>
            </w:pPr>
            <w:r>
              <w:t>5</w:t>
            </w:r>
            <w:r w:rsidR="007108BA">
              <w:t>0</w:t>
            </w:r>
            <w:r w:rsidR="00B90D3A">
              <w:t>,0</w:t>
            </w:r>
          </w:p>
        </w:tc>
        <w:tc>
          <w:tcPr>
            <w:tcW w:w="1437" w:type="dxa"/>
          </w:tcPr>
          <w:p w:rsidR="00851CCC" w:rsidRPr="00166EF7" w:rsidRDefault="00851CCC" w:rsidP="00B53EDE">
            <w:pPr>
              <w:jc w:val="center"/>
            </w:pPr>
            <w:r>
              <w:t>5</w:t>
            </w:r>
            <w:r w:rsidR="007108BA">
              <w:t>0</w:t>
            </w:r>
            <w:r w:rsidR="00B90D3A">
              <w:t>,0</w:t>
            </w:r>
          </w:p>
        </w:tc>
        <w:tc>
          <w:tcPr>
            <w:tcW w:w="1438" w:type="dxa"/>
          </w:tcPr>
          <w:p w:rsidR="00851CCC" w:rsidRPr="00166EF7" w:rsidRDefault="00851CCC" w:rsidP="00B53EDE">
            <w:pPr>
              <w:jc w:val="center"/>
            </w:pPr>
            <w:r>
              <w:t>5</w:t>
            </w:r>
            <w:r w:rsidR="007108BA">
              <w:t>0</w:t>
            </w:r>
            <w:r w:rsidR="00B90D3A">
              <w:t>,0</w:t>
            </w:r>
          </w:p>
        </w:tc>
        <w:tc>
          <w:tcPr>
            <w:tcW w:w="1438" w:type="dxa"/>
          </w:tcPr>
          <w:p w:rsidR="00851CCC" w:rsidRPr="00166EF7" w:rsidRDefault="00851CCC" w:rsidP="00B53EDE">
            <w:pPr>
              <w:jc w:val="center"/>
            </w:pPr>
            <w:r>
              <w:t>5</w:t>
            </w:r>
            <w:r w:rsidR="007108BA">
              <w:t>0</w:t>
            </w:r>
            <w:r w:rsidR="00B90D3A">
              <w:t>,0</w:t>
            </w:r>
          </w:p>
        </w:tc>
        <w:tc>
          <w:tcPr>
            <w:tcW w:w="1438" w:type="dxa"/>
          </w:tcPr>
          <w:p w:rsidR="00851CCC" w:rsidRPr="00166EF7" w:rsidRDefault="00EC1DA7" w:rsidP="00B53EDE">
            <w:pPr>
              <w:jc w:val="center"/>
            </w:pPr>
            <w:r>
              <w:t>2</w:t>
            </w:r>
            <w:r w:rsidR="007108BA">
              <w:t>00</w:t>
            </w:r>
            <w:r w:rsidR="00B90D3A">
              <w:t>,0</w:t>
            </w:r>
          </w:p>
        </w:tc>
      </w:tr>
      <w:tr w:rsidR="00851CCC" w:rsidTr="0051250F">
        <w:trPr>
          <w:cantSplit/>
          <w:trHeight w:val="706"/>
        </w:trPr>
        <w:tc>
          <w:tcPr>
            <w:tcW w:w="555" w:type="dxa"/>
          </w:tcPr>
          <w:p w:rsidR="00851CCC" w:rsidRDefault="00851CCC" w:rsidP="00B53EDE">
            <w:pPr>
              <w:spacing w:line="360" w:lineRule="exact"/>
              <w:jc w:val="center"/>
            </w:pPr>
            <w:r>
              <w:t>5</w:t>
            </w:r>
          </w:p>
        </w:tc>
        <w:tc>
          <w:tcPr>
            <w:tcW w:w="4798" w:type="dxa"/>
          </w:tcPr>
          <w:p w:rsidR="00851CCC" w:rsidRPr="002C384C" w:rsidRDefault="00EC1DA7" w:rsidP="00F1482A">
            <w:r>
              <w:t>Придбання, у</w:t>
            </w:r>
            <w:r w:rsidR="00851CCC">
              <w:t>тримання</w:t>
            </w:r>
            <w:r>
              <w:t xml:space="preserve"> та поточний ремонт засобів безпеки руху (дорожніх знаків, пішохідних переходів, дорожньої розмітки тощо) </w:t>
            </w:r>
          </w:p>
        </w:tc>
        <w:tc>
          <w:tcPr>
            <w:tcW w:w="1437" w:type="dxa"/>
          </w:tcPr>
          <w:p w:rsidR="00851CCC" w:rsidRPr="00166EF7" w:rsidRDefault="007108BA" w:rsidP="00B53EDE">
            <w:pPr>
              <w:jc w:val="center"/>
            </w:pPr>
            <w:r>
              <w:t>тис</w:t>
            </w:r>
            <w:r w:rsidR="00851CCC" w:rsidRPr="00166EF7">
              <w:t>.</w:t>
            </w:r>
            <w:r w:rsidR="00851CCC">
              <w:t xml:space="preserve"> грн.</w:t>
            </w:r>
          </w:p>
        </w:tc>
        <w:tc>
          <w:tcPr>
            <w:tcW w:w="1438" w:type="dxa"/>
          </w:tcPr>
          <w:p w:rsidR="00851CCC" w:rsidRPr="00166EF7" w:rsidRDefault="00851CCC" w:rsidP="00B53EDE">
            <w:pPr>
              <w:jc w:val="center"/>
            </w:pPr>
            <w:r>
              <w:t>4</w:t>
            </w:r>
            <w:r w:rsidR="007108BA">
              <w:t>0</w:t>
            </w:r>
            <w:r w:rsidR="00B90D3A">
              <w:t>,0</w:t>
            </w:r>
          </w:p>
        </w:tc>
        <w:tc>
          <w:tcPr>
            <w:tcW w:w="1437" w:type="dxa"/>
          </w:tcPr>
          <w:p w:rsidR="00851CCC" w:rsidRPr="00166EF7" w:rsidRDefault="00851CCC" w:rsidP="00B53EDE">
            <w:pPr>
              <w:jc w:val="center"/>
            </w:pPr>
            <w:r>
              <w:t>5</w:t>
            </w:r>
            <w:r w:rsidR="007108BA">
              <w:t>0</w:t>
            </w:r>
            <w:r w:rsidR="00B90D3A">
              <w:t>,0</w:t>
            </w:r>
          </w:p>
        </w:tc>
        <w:tc>
          <w:tcPr>
            <w:tcW w:w="1438" w:type="dxa"/>
          </w:tcPr>
          <w:p w:rsidR="00851CCC" w:rsidRPr="00166EF7" w:rsidRDefault="00851CCC" w:rsidP="00B53EDE">
            <w:pPr>
              <w:jc w:val="center"/>
            </w:pPr>
            <w:r>
              <w:t>5</w:t>
            </w:r>
            <w:r w:rsidR="007108BA">
              <w:t>0</w:t>
            </w:r>
            <w:r w:rsidR="00B90D3A">
              <w:t>,0</w:t>
            </w:r>
          </w:p>
        </w:tc>
        <w:tc>
          <w:tcPr>
            <w:tcW w:w="1438" w:type="dxa"/>
          </w:tcPr>
          <w:p w:rsidR="00851CCC" w:rsidRPr="00166EF7" w:rsidRDefault="00851CCC" w:rsidP="00B53EDE">
            <w:pPr>
              <w:jc w:val="center"/>
            </w:pPr>
            <w:r>
              <w:t>5</w:t>
            </w:r>
            <w:r w:rsidR="007108BA">
              <w:t>0</w:t>
            </w:r>
            <w:r w:rsidR="00B90D3A">
              <w:t>,0</w:t>
            </w:r>
          </w:p>
        </w:tc>
        <w:tc>
          <w:tcPr>
            <w:tcW w:w="1438" w:type="dxa"/>
          </w:tcPr>
          <w:p w:rsidR="00851CCC" w:rsidRPr="00166EF7" w:rsidRDefault="00851CCC" w:rsidP="00B53EDE">
            <w:pPr>
              <w:jc w:val="center"/>
            </w:pPr>
            <w:r>
              <w:t>19</w:t>
            </w:r>
            <w:r w:rsidR="007108BA">
              <w:t>0</w:t>
            </w:r>
            <w:r w:rsidR="00B90D3A">
              <w:t>,0</w:t>
            </w:r>
          </w:p>
        </w:tc>
      </w:tr>
      <w:tr w:rsidR="00851CCC" w:rsidTr="0051250F">
        <w:trPr>
          <w:cantSplit/>
          <w:trHeight w:val="270"/>
        </w:trPr>
        <w:tc>
          <w:tcPr>
            <w:tcW w:w="555" w:type="dxa"/>
          </w:tcPr>
          <w:p w:rsidR="00851CCC" w:rsidRDefault="00851CCC" w:rsidP="00B53EDE">
            <w:pPr>
              <w:spacing w:line="360" w:lineRule="exact"/>
              <w:jc w:val="center"/>
            </w:pPr>
            <w:r>
              <w:t>6</w:t>
            </w:r>
          </w:p>
        </w:tc>
        <w:tc>
          <w:tcPr>
            <w:tcW w:w="4798" w:type="dxa"/>
          </w:tcPr>
          <w:p w:rsidR="00851CCC" w:rsidRPr="002C384C" w:rsidRDefault="00851CCC" w:rsidP="00F1482A">
            <w:r w:rsidRPr="002C384C">
              <w:t>Паспортизація доріг комунальної власності</w:t>
            </w:r>
            <w:r>
              <w:t>.</w:t>
            </w:r>
          </w:p>
        </w:tc>
        <w:tc>
          <w:tcPr>
            <w:tcW w:w="1437" w:type="dxa"/>
          </w:tcPr>
          <w:p w:rsidR="00851CCC" w:rsidRPr="00166EF7" w:rsidRDefault="007108BA" w:rsidP="00B53EDE">
            <w:pPr>
              <w:jc w:val="center"/>
            </w:pPr>
            <w:r>
              <w:t>тис</w:t>
            </w:r>
            <w:r w:rsidR="00851CCC" w:rsidRPr="00166EF7">
              <w:t>.</w:t>
            </w:r>
            <w:r w:rsidR="00851CCC">
              <w:t xml:space="preserve"> грн.</w:t>
            </w:r>
          </w:p>
        </w:tc>
        <w:tc>
          <w:tcPr>
            <w:tcW w:w="1438" w:type="dxa"/>
          </w:tcPr>
          <w:p w:rsidR="00851CCC" w:rsidRPr="00166EF7" w:rsidRDefault="00851CCC" w:rsidP="00B53EDE">
            <w:pPr>
              <w:jc w:val="center"/>
            </w:pPr>
            <w:r>
              <w:t>2</w:t>
            </w:r>
            <w:r w:rsidR="007108BA">
              <w:t>0</w:t>
            </w:r>
            <w:r w:rsidR="00B90D3A">
              <w:t>,0</w:t>
            </w:r>
          </w:p>
        </w:tc>
        <w:tc>
          <w:tcPr>
            <w:tcW w:w="1437" w:type="dxa"/>
          </w:tcPr>
          <w:p w:rsidR="00851CCC" w:rsidRPr="00166EF7" w:rsidRDefault="00851CCC" w:rsidP="00B53EDE">
            <w:pPr>
              <w:jc w:val="center"/>
            </w:pPr>
            <w:r>
              <w:t>2</w:t>
            </w:r>
            <w:r w:rsidR="007108BA">
              <w:t>0</w:t>
            </w:r>
            <w:r w:rsidR="00B90D3A">
              <w:t>,0</w:t>
            </w:r>
          </w:p>
        </w:tc>
        <w:tc>
          <w:tcPr>
            <w:tcW w:w="1438" w:type="dxa"/>
          </w:tcPr>
          <w:p w:rsidR="00851CCC" w:rsidRPr="00166EF7" w:rsidRDefault="00851CCC" w:rsidP="00B53EDE">
            <w:pPr>
              <w:jc w:val="center"/>
            </w:pPr>
            <w:r>
              <w:t>2</w:t>
            </w:r>
            <w:r w:rsidR="007108BA">
              <w:t>0</w:t>
            </w:r>
            <w:r w:rsidR="00B90D3A">
              <w:t>,0</w:t>
            </w:r>
          </w:p>
        </w:tc>
        <w:tc>
          <w:tcPr>
            <w:tcW w:w="1438" w:type="dxa"/>
          </w:tcPr>
          <w:p w:rsidR="00851CCC" w:rsidRPr="00166EF7" w:rsidRDefault="00851CCC" w:rsidP="00B53EDE">
            <w:pPr>
              <w:jc w:val="center"/>
            </w:pPr>
            <w:r>
              <w:t>2</w:t>
            </w:r>
            <w:r w:rsidR="007108BA">
              <w:t>0</w:t>
            </w:r>
            <w:r w:rsidR="00B90D3A">
              <w:t>,0</w:t>
            </w:r>
          </w:p>
        </w:tc>
        <w:tc>
          <w:tcPr>
            <w:tcW w:w="1438" w:type="dxa"/>
          </w:tcPr>
          <w:p w:rsidR="00851CCC" w:rsidRPr="00166EF7" w:rsidRDefault="00851CCC" w:rsidP="00B53EDE">
            <w:pPr>
              <w:jc w:val="center"/>
            </w:pPr>
            <w:r>
              <w:t>8</w:t>
            </w:r>
            <w:r w:rsidR="007108BA">
              <w:t>0</w:t>
            </w:r>
            <w:r w:rsidR="00B90D3A">
              <w:t>,0</w:t>
            </w:r>
          </w:p>
        </w:tc>
      </w:tr>
      <w:tr w:rsidR="00851CCC" w:rsidTr="0051250F">
        <w:trPr>
          <w:cantSplit/>
          <w:trHeight w:val="270"/>
        </w:trPr>
        <w:tc>
          <w:tcPr>
            <w:tcW w:w="555" w:type="dxa"/>
          </w:tcPr>
          <w:p w:rsidR="00851CCC" w:rsidRDefault="00851CCC" w:rsidP="00B53EDE">
            <w:pPr>
              <w:spacing w:line="360" w:lineRule="exact"/>
              <w:jc w:val="center"/>
            </w:pPr>
          </w:p>
        </w:tc>
        <w:tc>
          <w:tcPr>
            <w:tcW w:w="4798" w:type="dxa"/>
          </w:tcPr>
          <w:p w:rsidR="00851CCC" w:rsidRPr="002C384C" w:rsidRDefault="00851CCC" w:rsidP="00F1482A">
            <w:r>
              <w:t>ВСЬОГО КОШТІВ:</w:t>
            </w:r>
          </w:p>
        </w:tc>
        <w:tc>
          <w:tcPr>
            <w:tcW w:w="1437" w:type="dxa"/>
          </w:tcPr>
          <w:p w:rsidR="00851CCC" w:rsidRPr="00166EF7" w:rsidRDefault="00851CCC" w:rsidP="00B53EDE">
            <w:pPr>
              <w:jc w:val="center"/>
            </w:pPr>
          </w:p>
        </w:tc>
        <w:tc>
          <w:tcPr>
            <w:tcW w:w="1438" w:type="dxa"/>
          </w:tcPr>
          <w:p w:rsidR="00851CCC" w:rsidRPr="00166EF7" w:rsidRDefault="007108BA" w:rsidP="00B53EDE">
            <w:pPr>
              <w:jc w:val="center"/>
            </w:pPr>
            <w:r>
              <w:t>1</w:t>
            </w:r>
            <w:r w:rsidR="00EC1DA7">
              <w:t>8</w:t>
            </w:r>
            <w:r w:rsidR="00851CCC">
              <w:t>1</w:t>
            </w:r>
            <w:r>
              <w:t>0</w:t>
            </w:r>
            <w:r w:rsidR="00B90D3A">
              <w:t>,0</w:t>
            </w:r>
          </w:p>
        </w:tc>
        <w:tc>
          <w:tcPr>
            <w:tcW w:w="1437" w:type="dxa"/>
          </w:tcPr>
          <w:p w:rsidR="00851CCC" w:rsidRPr="00166EF7" w:rsidRDefault="007108BA" w:rsidP="00B53EDE">
            <w:pPr>
              <w:jc w:val="center"/>
            </w:pPr>
            <w:r>
              <w:t>2</w:t>
            </w:r>
            <w:r w:rsidR="00EC1DA7">
              <w:t>0</w:t>
            </w:r>
            <w:r w:rsidR="00851CCC">
              <w:t>2</w:t>
            </w:r>
            <w:r>
              <w:t>0</w:t>
            </w:r>
            <w:r w:rsidR="00B90D3A">
              <w:t>,0</w:t>
            </w:r>
          </w:p>
        </w:tc>
        <w:tc>
          <w:tcPr>
            <w:tcW w:w="1438" w:type="dxa"/>
          </w:tcPr>
          <w:p w:rsidR="00851CCC" w:rsidRPr="00166EF7" w:rsidRDefault="007108BA" w:rsidP="00B53EDE">
            <w:pPr>
              <w:jc w:val="center"/>
            </w:pPr>
            <w:r>
              <w:t>2</w:t>
            </w:r>
            <w:r w:rsidR="00EC1DA7">
              <w:t>2</w:t>
            </w:r>
            <w:r w:rsidR="00851CCC">
              <w:t>2</w:t>
            </w:r>
            <w:r>
              <w:t>0</w:t>
            </w:r>
            <w:r w:rsidR="00B90D3A">
              <w:t>,0</w:t>
            </w:r>
          </w:p>
        </w:tc>
        <w:tc>
          <w:tcPr>
            <w:tcW w:w="1438" w:type="dxa"/>
          </w:tcPr>
          <w:p w:rsidR="00851CCC" w:rsidRPr="00166EF7" w:rsidRDefault="007108BA" w:rsidP="00B53EDE">
            <w:pPr>
              <w:jc w:val="center"/>
            </w:pPr>
            <w:r>
              <w:t>2</w:t>
            </w:r>
            <w:r w:rsidR="00EC1DA7">
              <w:t>5</w:t>
            </w:r>
            <w:r w:rsidR="00851CCC">
              <w:t>2</w:t>
            </w:r>
            <w:r>
              <w:t>0</w:t>
            </w:r>
            <w:r w:rsidR="00B90D3A">
              <w:t>,0</w:t>
            </w:r>
          </w:p>
        </w:tc>
        <w:tc>
          <w:tcPr>
            <w:tcW w:w="1438" w:type="dxa"/>
          </w:tcPr>
          <w:p w:rsidR="00851CCC" w:rsidRPr="00166EF7" w:rsidRDefault="007108BA" w:rsidP="00B53EDE">
            <w:pPr>
              <w:jc w:val="center"/>
            </w:pPr>
            <w:r>
              <w:t>8</w:t>
            </w:r>
            <w:r w:rsidR="00EC1DA7">
              <w:t>5</w:t>
            </w:r>
            <w:r w:rsidR="00851CCC">
              <w:t>7</w:t>
            </w:r>
            <w:r>
              <w:t>0</w:t>
            </w:r>
            <w:r w:rsidR="00B90D3A">
              <w:t>,0</w:t>
            </w:r>
          </w:p>
        </w:tc>
      </w:tr>
    </w:tbl>
    <w:p w:rsidR="00851CCC" w:rsidRDefault="00851CCC" w:rsidP="00270840">
      <w:pPr>
        <w:rPr>
          <w:iCs/>
          <w:sz w:val="30"/>
        </w:rPr>
      </w:pPr>
    </w:p>
    <w:p w:rsidR="002E1F79" w:rsidRPr="006625B0" w:rsidRDefault="002E1F79" w:rsidP="002E1F79">
      <w:pPr>
        <w:ind w:firstLine="1134"/>
        <w:rPr>
          <w:iCs/>
        </w:rPr>
      </w:pPr>
      <w:r>
        <w:rPr>
          <w:iCs/>
        </w:rPr>
        <w:t>Заступник селищного голови</w:t>
      </w:r>
      <w:r w:rsidRPr="006625B0">
        <w:rPr>
          <w:iCs/>
        </w:rPr>
        <w:t xml:space="preserve">                                                                                                                   </w:t>
      </w:r>
      <w:r>
        <w:rPr>
          <w:iCs/>
        </w:rPr>
        <w:t xml:space="preserve">                                             А.П.</w:t>
      </w:r>
      <w:proofErr w:type="spellStart"/>
      <w:r>
        <w:rPr>
          <w:iCs/>
        </w:rPr>
        <w:t>Боровець</w:t>
      </w:r>
      <w:proofErr w:type="spellEnd"/>
      <w:r>
        <w:rPr>
          <w:iCs/>
        </w:rPr>
        <w:t xml:space="preserve"> </w:t>
      </w:r>
    </w:p>
    <w:p w:rsidR="00D8124E" w:rsidRDefault="00D8124E" w:rsidP="00D8124E">
      <w:pPr>
        <w:spacing w:after="120"/>
        <w:rPr>
          <w:iCs/>
          <w:sz w:val="28"/>
          <w:szCs w:val="28"/>
        </w:rPr>
      </w:pPr>
    </w:p>
    <w:p w:rsidR="00E05196" w:rsidRDefault="00E05196" w:rsidP="00D10ECF">
      <w:pPr>
        <w:jc w:val="center"/>
        <w:rPr>
          <w:iCs/>
          <w:sz w:val="30"/>
          <w:szCs w:val="30"/>
        </w:rPr>
      </w:pPr>
    </w:p>
    <w:p w:rsidR="008816FA" w:rsidRDefault="008816FA" w:rsidP="00D10ECF">
      <w:pPr>
        <w:jc w:val="center"/>
        <w:rPr>
          <w:iCs/>
          <w:sz w:val="30"/>
          <w:szCs w:val="30"/>
        </w:rPr>
      </w:pPr>
    </w:p>
    <w:p w:rsidR="007E140D" w:rsidRDefault="007E140D" w:rsidP="00D10ECF">
      <w:pPr>
        <w:jc w:val="center"/>
        <w:rPr>
          <w:iCs/>
          <w:sz w:val="30"/>
          <w:szCs w:val="30"/>
        </w:rPr>
      </w:pPr>
    </w:p>
    <w:p w:rsidR="008816FA" w:rsidRDefault="008816FA" w:rsidP="00D10ECF">
      <w:pPr>
        <w:jc w:val="center"/>
        <w:rPr>
          <w:iCs/>
          <w:sz w:val="30"/>
          <w:szCs w:val="30"/>
        </w:rPr>
      </w:pPr>
    </w:p>
    <w:p w:rsidR="00B13317" w:rsidRDefault="00B13317" w:rsidP="00D10ECF">
      <w:pPr>
        <w:jc w:val="center"/>
        <w:rPr>
          <w:iCs/>
          <w:sz w:val="30"/>
          <w:szCs w:val="30"/>
        </w:rPr>
      </w:pPr>
    </w:p>
    <w:p w:rsidR="00B13317" w:rsidRDefault="00B13317" w:rsidP="00D10ECF">
      <w:pPr>
        <w:jc w:val="center"/>
        <w:rPr>
          <w:iCs/>
          <w:sz w:val="30"/>
          <w:szCs w:val="30"/>
        </w:rPr>
      </w:pPr>
    </w:p>
    <w:p w:rsidR="00E05196" w:rsidRPr="00E05196" w:rsidRDefault="00E05196" w:rsidP="00D10ECF">
      <w:pPr>
        <w:jc w:val="center"/>
        <w:rPr>
          <w:iCs/>
        </w:rPr>
      </w:pPr>
      <w:r>
        <w:rPr>
          <w:iCs/>
          <w:sz w:val="30"/>
          <w:szCs w:val="30"/>
        </w:rPr>
        <w:tab/>
      </w:r>
      <w:r>
        <w:rPr>
          <w:iCs/>
          <w:sz w:val="30"/>
          <w:szCs w:val="30"/>
        </w:rPr>
        <w:tab/>
      </w:r>
      <w:r>
        <w:rPr>
          <w:iCs/>
          <w:sz w:val="30"/>
          <w:szCs w:val="30"/>
        </w:rPr>
        <w:tab/>
      </w:r>
      <w:r>
        <w:rPr>
          <w:iCs/>
          <w:sz w:val="30"/>
          <w:szCs w:val="30"/>
        </w:rPr>
        <w:tab/>
      </w:r>
      <w:r>
        <w:rPr>
          <w:iCs/>
          <w:sz w:val="30"/>
          <w:szCs w:val="30"/>
        </w:rPr>
        <w:tab/>
      </w:r>
      <w:r>
        <w:rPr>
          <w:iCs/>
          <w:sz w:val="30"/>
          <w:szCs w:val="30"/>
        </w:rPr>
        <w:tab/>
      </w:r>
      <w:r>
        <w:rPr>
          <w:iCs/>
          <w:sz w:val="30"/>
          <w:szCs w:val="30"/>
        </w:rPr>
        <w:tab/>
      </w:r>
      <w:r>
        <w:rPr>
          <w:iCs/>
          <w:sz w:val="30"/>
          <w:szCs w:val="30"/>
        </w:rPr>
        <w:tab/>
      </w:r>
      <w:r>
        <w:rPr>
          <w:iCs/>
          <w:sz w:val="30"/>
          <w:szCs w:val="30"/>
        </w:rPr>
        <w:tab/>
      </w:r>
      <w:r>
        <w:rPr>
          <w:iCs/>
          <w:sz w:val="30"/>
          <w:szCs w:val="30"/>
        </w:rPr>
        <w:tab/>
      </w:r>
      <w:r>
        <w:rPr>
          <w:iCs/>
          <w:sz w:val="30"/>
          <w:szCs w:val="30"/>
        </w:rPr>
        <w:tab/>
      </w:r>
      <w:r>
        <w:rPr>
          <w:iCs/>
          <w:sz w:val="30"/>
          <w:szCs w:val="30"/>
        </w:rPr>
        <w:tab/>
      </w:r>
      <w:r>
        <w:rPr>
          <w:iCs/>
          <w:sz w:val="30"/>
          <w:szCs w:val="30"/>
        </w:rPr>
        <w:tab/>
      </w:r>
      <w:r>
        <w:rPr>
          <w:iCs/>
          <w:sz w:val="30"/>
          <w:szCs w:val="30"/>
        </w:rPr>
        <w:tab/>
      </w:r>
      <w:r>
        <w:rPr>
          <w:iCs/>
          <w:sz w:val="30"/>
          <w:szCs w:val="30"/>
        </w:rPr>
        <w:tab/>
      </w:r>
      <w:r>
        <w:rPr>
          <w:iCs/>
          <w:sz w:val="30"/>
          <w:szCs w:val="30"/>
        </w:rPr>
        <w:tab/>
        <w:t xml:space="preserve">                  </w:t>
      </w:r>
      <w:r w:rsidR="007E4440">
        <w:rPr>
          <w:iCs/>
        </w:rPr>
        <w:t>Додаток 8</w:t>
      </w:r>
      <w:r w:rsidR="00C70943" w:rsidRPr="00C70943">
        <w:t xml:space="preserve"> </w:t>
      </w:r>
      <w:r w:rsidR="00C70943">
        <w:t>до Програми</w:t>
      </w:r>
    </w:p>
    <w:p w:rsidR="00E05196" w:rsidRDefault="00E05196" w:rsidP="00D10ECF">
      <w:pPr>
        <w:jc w:val="center"/>
        <w:rPr>
          <w:iCs/>
          <w:sz w:val="30"/>
          <w:szCs w:val="30"/>
        </w:rPr>
      </w:pPr>
    </w:p>
    <w:p w:rsidR="00922E4F" w:rsidRPr="00D10ECF" w:rsidRDefault="00D10ECF" w:rsidP="00D10ECF">
      <w:pPr>
        <w:jc w:val="center"/>
        <w:rPr>
          <w:iCs/>
          <w:sz w:val="30"/>
          <w:szCs w:val="30"/>
        </w:rPr>
      </w:pPr>
      <w:r w:rsidRPr="00D10ECF">
        <w:rPr>
          <w:iCs/>
          <w:sz w:val="30"/>
          <w:szCs w:val="30"/>
        </w:rPr>
        <w:t>Заходи з оновлення</w:t>
      </w:r>
      <w:r>
        <w:rPr>
          <w:iCs/>
          <w:sz w:val="30"/>
          <w:szCs w:val="30"/>
        </w:rPr>
        <w:t xml:space="preserve"> спеціал</w:t>
      </w:r>
      <w:r w:rsidR="001E6458">
        <w:rPr>
          <w:iCs/>
          <w:sz w:val="30"/>
          <w:szCs w:val="30"/>
        </w:rPr>
        <w:t xml:space="preserve">ьної комунальної техніки селища </w:t>
      </w:r>
    </w:p>
    <w:p w:rsidR="00D10ECF" w:rsidRPr="00D10ECF" w:rsidRDefault="001E6458" w:rsidP="001E6458">
      <w:pPr>
        <w:jc w:val="center"/>
        <w:rPr>
          <w:iCs/>
          <w:sz w:val="28"/>
          <w:szCs w:val="28"/>
        </w:rPr>
      </w:pPr>
      <w:r w:rsidRPr="001E6458">
        <w:rPr>
          <w:iCs/>
          <w:sz w:val="28"/>
          <w:szCs w:val="28"/>
        </w:rPr>
        <w:t>Томашгородської селищної ради на 2017-2020 роки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820"/>
        <w:gridCol w:w="1339"/>
        <w:gridCol w:w="1134"/>
        <w:gridCol w:w="1134"/>
        <w:gridCol w:w="1149"/>
        <w:gridCol w:w="1119"/>
        <w:gridCol w:w="1417"/>
        <w:gridCol w:w="1843"/>
      </w:tblGrid>
      <w:tr w:rsidR="00E42F37" w:rsidRPr="00E42F37" w:rsidTr="009A52AB">
        <w:tc>
          <w:tcPr>
            <w:tcW w:w="567" w:type="dxa"/>
            <w:shd w:val="clear" w:color="auto" w:fill="auto"/>
          </w:tcPr>
          <w:p w:rsidR="00E05196" w:rsidRDefault="00E05196" w:rsidP="00E42F37">
            <w:pPr>
              <w:spacing w:line="300" w:lineRule="exact"/>
              <w:jc w:val="center"/>
            </w:pPr>
            <w:r>
              <w:t>№ з/п</w:t>
            </w:r>
          </w:p>
        </w:tc>
        <w:tc>
          <w:tcPr>
            <w:tcW w:w="4820" w:type="dxa"/>
            <w:shd w:val="clear" w:color="auto" w:fill="auto"/>
            <w:vAlign w:val="center"/>
          </w:tcPr>
          <w:p w:rsidR="00E05196" w:rsidRPr="002C384C" w:rsidRDefault="00E05196" w:rsidP="00E42F37">
            <w:pPr>
              <w:jc w:val="center"/>
            </w:pPr>
            <w:r w:rsidRPr="002C384C">
              <w:t>Заходи</w:t>
            </w:r>
          </w:p>
        </w:tc>
        <w:tc>
          <w:tcPr>
            <w:tcW w:w="1339" w:type="dxa"/>
            <w:shd w:val="clear" w:color="auto" w:fill="auto"/>
          </w:tcPr>
          <w:p w:rsidR="00E05196" w:rsidRPr="00166EF7" w:rsidRDefault="00E05196" w:rsidP="00E42F37">
            <w:pPr>
              <w:spacing w:line="280" w:lineRule="exact"/>
              <w:ind w:left="-68" w:right="-68"/>
              <w:jc w:val="center"/>
            </w:pPr>
            <w:r w:rsidRPr="00166EF7">
              <w:t>Од</w:t>
            </w:r>
            <w:r>
              <w:t xml:space="preserve">иниця </w:t>
            </w:r>
            <w:r w:rsidRPr="00E42F37">
              <w:rPr>
                <w:spacing w:val="-8"/>
              </w:rPr>
              <w:t>вимірювання</w:t>
            </w:r>
          </w:p>
        </w:tc>
        <w:tc>
          <w:tcPr>
            <w:tcW w:w="1134" w:type="dxa"/>
            <w:shd w:val="clear" w:color="auto" w:fill="auto"/>
            <w:vAlign w:val="center"/>
          </w:tcPr>
          <w:p w:rsidR="00E05196" w:rsidRPr="00166EF7" w:rsidRDefault="00E05196" w:rsidP="00E42F37">
            <w:pPr>
              <w:jc w:val="center"/>
            </w:pPr>
            <w:r>
              <w:t>2017</w:t>
            </w:r>
            <w:r w:rsidRPr="00166EF7">
              <w:t xml:space="preserve"> рік</w:t>
            </w:r>
          </w:p>
        </w:tc>
        <w:tc>
          <w:tcPr>
            <w:tcW w:w="1134" w:type="dxa"/>
            <w:shd w:val="clear" w:color="auto" w:fill="auto"/>
            <w:vAlign w:val="center"/>
          </w:tcPr>
          <w:p w:rsidR="00E05196" w:rsidRPr="00166EF7" w:rsidRDefault="00E05196" w:rsidP="00E42F37">
            <w:pPr>
              <w:jc w:val="center"/>
            </w:pPr>
            <w:r>
              <w:t>2018</w:t>
            </w:r>
            <w:r w:rsidRPr="00166EF7">
              <w:t>рік</w:t>
            </w:r>
          </w:p>
        </w:tc>
        <w:tc>
          <w:tcPr>
            <w:tcW w:w="1149" w:type="dxa"/>
            <w:shd w:val="clear" w:color="auto" w:fill="auto"/>
            <w:vAlign w:val="center"/>
          </w:tcPr>
          <w:p w:rsidR="00E05196" w:rsidRPr="00166EF7" w:rsidRDefault="00E05196" w:rsidP="00E42F37">
            <w:pPr>
              <w:jc w:val="center"/>
            </w:pPr>
            <w:r>
              <w:t>2019</w:t>
            </w:r>
            <w:r w:rsidRPr="00166EF7">
              <w:t xml:space="preserve"> рік</w:t>
            </w:r>
          </w:p>
        </w:tc>
        <w:tc>
          <w:tcPr>
            <w:tcW w:w="1119" w:type="dxa"/>
            <w:shd w:val="clear" w:color="auto" w:fill="auto"/>
            <w:vAlign w:val="center"/>
          </w:tcPr>
          <w:p w:rsidR="00E05196" w:rsidRPr="00166EF7" w:rsidRDefault="00E05196" w:rsidP="00E42F37">
            <w:pPr>
              <w:jc w:val="center"/>
            </w:pPr>
            <w:r>
              <w:t>2020</w:t>
            </w:r>
            <w:r w:rsidRPr="00166EF7">
              <w:t xml:space="preserve"> рік</w:t>
            </w:r>
          </w:p>
        </w:tc>
        <w:tc>
          <w:tcPr>
            <w:tcW w:w="1417" w:type="dxa"/>
            <w:shd w:val="clear" w:color="auto" w:fill="auto"/>
            <w:vAlign w:val="center"/>
          </w:tcPr>
          <w:p w:rsidR="00E05196" w:rsidRPr="00166EF7" w:rsidRDefault="00E05196" w:rsidP="00E42F37">
            <w:pPr>
              <w:jc w:val="center"/>
            </w:pPr>
            <w:r w:rsidRPr="00166EF7">
              <w:t>Всього</w:t>
            </w:r>
          </w:p>
        </w:tc>
        <w:tc>
          <w:tcPr>
            <w:tcW w:w="1843" w:type="dxa"/>
            <w:shd w:val="clear" w:color="auto" w:fill="auto"/>
          </w:tcPr>
          <w:p w:rsidR="00E05196" w:rsidRDefault="00E05196" w:rsidP="00E42F37">
            <w:pPr>
              <w:jc w:val="center"/>
            </w:pPr>
            <w:r>
              <w:t xml:space="preserve">Джерело </w:t>
            </w:r>
          </w:p>
          <w:p w:rsidR="00E05196" w:rsidRPr="00166EF7" w:rsidRDefault="00E05196" w:rsidP="00E42F37">
            <w:pPr>
              <w:jc w:val="center"/>
            </w:pPr>
            <w:r>
              <w:t>фінансування</w:t>
            </w:r>
          </w:p>
        </w:tc>
      </w:tr>
      <w:tr w:rsidR="00E42F37" w:rsidRPr="00E42F37" w:rsidTr="009A52AB">
        <w:tc>
          <w:tcPr>
            <w:tcW w:w="567" w:type="dxa"/>
            <w:shd w:val="clear" w:color="auto" w:fill="auto"/>
          </w:tcPr>
          <w:p w:rsidR="00E05196" w:rsidRPr="00E42F37" w:rsidRDefault="00E05196" w:rsidP="00E05196">
            <w:pPr>
              <w:rPr>
                <w:iCs/>
              </w:rPr>
            </w:pPr>
            <w:r w:rsidRPr="00E42F37">
              <w:rPr>
                <w:iCs/>
              </w:rPr>
              <w:t>1</w:t>
            </w:r>
          </w:p>
        </w:tc>
        <w:tc>
          <w:tcPr>
            <w:tcW w:w="4820" w:type="dxa"/>
            <w:shd w:val="clear" w:color="auto" w:fill="auto"/>
          </w:tcPr>
          <w:p w:rsidR="00E05196" w:rsidRPr="00E42F37" w:rsidRDefault="00E05196" w:rsidP="00E05196">
            <w:pPr>
              <w:rPr>
                <w:iCs/>
              </w:rPr>
            </w:pPr>
            <w:r w:rsidRPr="00E42F37">
              <w:rPr>
                <w:iCs/>
              </w:rPr>
              <w:t>Придбання автомобіля сміттєвоза</w:t>
            </w:r>
          </w:p>
        </w:tc>
        <w:tc>
          <w:tcPr>
            <w:tcW w:w="1339" w:type="dxa"/>
            <w:shd w:val="clear" w:color="auto" w:fill="auto"/>
          </w:tcPr>
          <w:p w:rsidR="00E05196" w:rsidRPr="009A52AB" w:rsidRDefault="009A52AB" w:rsidP="00476245">
            <w:pPr>
              <w:jc w:val="center"/>
              <w:rPr>
                <w:iCs/>
              </w:rPr>
            </w:pPr>
            <w:r>
              <w:rPr>
                <w:iCs/>
              </w:rPr>
              <w:t>тис. грн</w:t>
            </w:r>
          </w:p>
        </w:tc>
        <w:tc>
          <w:tcPr>
            <w:tcW w:w="1134" w:type="dxa"/>
            <w:shd w:val="clear" w:color="auto" w:fill="auto"/>
          </w:tcPr>
          <w:p w:rsidR="00E05196" w:rsidRPr="009A52AB" w:rsidRDefault="007E4440" w:rsidP="00476245">
            <w:pPr>
              <w:jc w:val="center"/>
              <w:rPr>
                <w:iCs/>
                <w:lang w:val="ru-RU"/>
              </w:rPr>
            </w:pPr>
            <w:r>
              <w:rPr>
                <w:iCs/>
                <w:lang w:val="ru-RU"/>
              </w:rPr>
              <w:t>-</w:t>
            </w:r>
          </w:p>
        </w:tc>
        <w:tc>
          <w:tcPr>
            <w:tcW w:w="1134" w:type="dxa"/>
            <w:shd w:val="clear" w:color="auto" w:fill="auto"/>
          </w:tcPr>
          <w:p w:rsidR="00E05196" w:rsidRPr="00E42F37" w:rsidRDefault="007E4440" w:rsidP="00476245">
            <w:pPr>
              <w:jc w:val="center"/>
              <w:rPr>
                <w:iCs/>
              </w:rPr>
            </w:pPr>
            <w:r>
              <w:rPr>
                <w:iCs/>
              </w:rPr>
              <w:t>1100,0</w:t>
            </w:r>
          </w:p>
        </w:tc>
        <w:tc>
          <w:tcPr>
            <w:tcW w:w="1149" w:type="dxa"/>
            <w:shd w:val="clear" w:color="auto" w:fill="auto"/>
          </w:tcPr>
          <w:p w:rsidR="00E05196" w:rsidRPr="00E42F37" w:rsidRDefault="007E4440" w:rsidP="00476245">
            <w:pPr>
              <w:jc w:val="center"/>
              <w:rPr>
                <w:iCs/>
              </w:rPr>
            </w:pPr>
            <w:r>
              <w:rPr>
                <w:iCs/>
              </w:rPr>
              <w:t>-</w:t>
            </w:r>
          </w:p>
        </w:tc>
        <w:tc>
          <w:tcPr>
            <w:tcW w:w="1119" w:type="dxa"/>
            <w:shd w:val="clear" w:color="auto" w:fill="auto"/>
          </w:tcPr>
          <w:p w:rsidR="00E05196" w:rsidRPr="00E42F37" w:rsidRDefault="00E05196" w:rsidP="00476245">
            <w:pPr>
              <w:jc w:val="center"/>
              <w:rPr>
                <w:iCs/>
              </w:rPr>
            </w:pPr>
          </w:p>
        </w:tc>
        <w:tc>
          <w:tcPr>
            <w:tcW w:w="1417" w:type="dxa"/>
            <w:shd w:val="clear" w:color="auto" w:fill="auto"/>
          </w:tcPr>
          <w:p w:rsidR="00E05196" w:rsidRPr="00E42F37" w:rsidRDefault="009A52AB" w:rsidP="00476245">
            <w:pPr>
              <w:jc w:val="center"/>
              <w:rPr>
                <w:iCs/>
              </w:rPr>
            </w:pPr>
            <w:r>
              <w:rPr>
                <w:iCs/>
              </w:rPr>
              <w:t>1100,0</w:t>
            </w:r>
          </w:p>
        </w:tc>
        <w:tc>
          <w:tcPr>
            <w:tcW w:w="1843" w:type="dxa"/>
            <w:shd w:val="clear" w:color="auto" w:fill="auto"/>
          </w:tcPr>
          <w:p w:rsidR="00E05196" w:rsidRPr="00E42F37" w:rsidRDefault="00E05196" w:rsidP="00E05196">
            <w:pPr>
              <w:rPr>
                <w:iCs/>
              </w:rPr>
            </w:pPr>
          </w:p>
        </w:tc>
      </w:tr>
      <w:tr w:rsidR="00E42F37" w:rsidRPr="00E42F37" w:rsidTr="009A52AB">
        <w:tc>
          <w:tcPr>
            <w:tcW w:w="567" w:type="dxa"/>
            <w:shd w:val="clear" w:color="auto" w:fill="auto"/>
          </w:tcPr>
          <w:p w:rsidR="00E05196" w:rsidRPr="00E42F37" w:rsidRDefault="000E7584" w:rsidP="00E05196">
            <w:pPr>
              <w:rPr>
                <w:iCs/>
              </w:rPr>
            </w:pPr>
            <w:r>
              <w:rPr>
                <w:iCs/>
              </w:rPr>
              <w:t>2</w:t>
            </w:r>
          </w:p>
        </w:tc>
        <w:tc>
          <w:tcPr>
            <w:tcW w:w="4820" w:type="dxa"/>
            <w:shd w:val="clear" w:color="auto" w:fill="auto"/>
          </w:tcPr>
          <w:p w:rsidR="00E05196" w:rsidRPr="00E42F37" w:rsidRDefault="000E7584" w:rsidP="00E05196">
            <w:pPr>
              <w:rPr>
                <w:iCs/>
              </w:rPr>
            </w:pPr>
            <w:r>
              <w:rPr>
                <w:iCs/>
              </w:rPr>
              <w:t>Придбання асенізаційного автомобіля</w:t>
            </w:r>
          </w:p>
        </w:tc>
        <w:tc>
          <w:tcPr>
            <w:tcW w:w="1339" w:type="dxa"/>
            <w:shd w:val="clear" w:color="auto" w:fill="auto"/>
          </w:tcPr>
          <w:p w:rsidR="00E05196" w:rsidRPr="00E42F37" w:rsidRDefault="009A52AB" w:rsidP="00476245">
            <w:pPr>
              <w:jc w:val="center"/>
              <w:rPr>
                <w:iCs/>
              </w:rPr>
            </w:pPr>
            <w:r w:rsidRPr="009A52AB">
              <w:rPr>
                <w:iCs/>
              </w:rPr>
              <w:t>тис. грн</w:t>
            </w:r>
          </w:p>
        </w:tc>
        <w:tc>
          <w:tcPr>
            <w:tcW w:w="1134" w:type="dxa"/>
            <w:shd w:val="clear" w:color="auto" w:fill="auto"/>
          </w:tcPr>
          <w:p w:rsidR="00E05196" w:rsidRPr="00E42F37" w:rsidRDefault="007E4440" w:rsidP="00476245">
            <w:pPr>
              <w:jc w:val="center"/>
              <w:rPr>
                <w:iCs/>
              </w:rPr>
            </w:pPr>
            <w:r>
              <w:rPr>
                <w:iCs/>
              </w:rPr>
              <w:t>-</w:t>
            </w:r>
          </w:p>
        </w:tc>
        <w:tc>
          <w:tcPr>
            <w:tcW w:w="1134" w:type="dxa"/>
            <w:shd w:val="clear" w:color="auto" w:fill="auto"/>
          </w:tcPr>
          <w:p w:rsidR="00E05196" w:rsidRPr="009A52AB" w:rsidRDefault="007E4440" w:rsidP="00476245">
            <w:pPr>
              <w:jc w:val="center"/>
              <w:rPr>
                <w:iCs/>
                <w:lang w:val="ru-RU"/>
              </w:rPr>
            </w:pPr>
            <w:r>
              <w:rPr>
                <w:iCs/>
                <w:lang w:val="ru-RU"/>
              </w:rPr>
              <w:t>-</w:t>
            </w:r>
          </w:p>
        </w:tc>
        <w:tc>
          <w:tcPr>
            <w:tcW w:w="1149" w:type="dxa"/>
            <w:shd w:val="clear" w:color="auto" w:fill="auto"/>
          </w:tcPr>
          <w:p w:rsidR="00E05196" w:rsidRPr="00E42F37" w:rsidRDefault="007E4440" w:rsidP="00476245">
            <w:pPr>
              <w:jc w:val="center"/>
              <w:rPr>
                <w:iCs/>
              </w:rPr>
            </w:pPr>
            <w:r>
              <w:rPr>
                <w:iCs/>
              </w:rPr>
              <w:t>800,0</w:t>
            </w:r>
          </w:p>
        </w:tc>
        <w:tc>
          <w:tcPr>
            <w:tcW w:w="1119" w:type="dxa"/>
            <w:shd w:val="clear" w:color="auto" w:fill="auto"/>
          </w:tcPr>
          <w:p w:rsidR="00E05196" w:rsidRPr="00E42F37" w:rsidRDefault="00E05196" w:rsidP="00476245">
            <w:pPr>
              <w:jc w:val="center"/>
              <w:rPr>
                <w:iCs/>
              </w:rPr>
            </w:pPr>
          </w:p>
        </w:tc>
        <w:tc>
          <w:tcPr>
            <w:tcW w:w="1417" w:type="dxa"/>
            <w:shd w:val="clear" w:color="auto" w:fill="auto"/>
          </w:tcPr>
          <w:p w:rsidR="00E05196" w:rsidRPr="00E42F37" w:rsidRDefault="007E4440" w:rsidP="00476245">
            <w:pPr>
              <w:jc w:val="center"/>
              <w:rPr>
                <w:iCs/>
              </w:rPr>
            </w:pPr>
            <w:r>
              <w:rPr>
                <w:iCs/>
              </w:rPr>
              <w:t>8</w:t>
            </w:r>
            <w:r w:rsidR="009A52AB">
              <w:rPr>
                <w:iCs/>
              </w:rPr>
              <w:t>00,0</w:t>
            </w:r>
          </w:p>
        </w:tc>
        <w:tc>
          <w:tcPr>
            <w:tcW w:w="1843" w:type="dxa"/>
            <w:shd w:val="clear" w:color="auto" w:fill="auto"/>
          </w:tcPr>
          <w:p w:rsidR="00E05196" w:rsidRPr="00E42F37" w:rsidRDefault="00E05196" w:rsidP="00E05196">
            <w:pPr>
              <w:rPr>
                <w:iCs/>
              </w:rPr>
            </w:pPr>
          </w:p>
        </w:tc>
      </w:tr>
      <w:tr w:rsidR="00E42F37" w:rsidRPr="00E42F37" w:rsidTr="009A52AB">
        <w:tc>
          <w:tcPr>
            <w:tcW w:w="567" w:type="dxa"/>
            <w:shd w:val="clear" w:color="auto" w:fill="auto"/>
          </w:tcPr>
          <w:p w:rsidR="00E05196" w:rsidRPr="00476245" w:rsidRDefault="00476245" w:rsidP="00E05196">
            <w:pPr>
              <w:rPr>
                <w:iCs/>
              </w:rPr>
            </w:pPr>
            <w:r>
              <w:rPr>
                <w:iCs/>
              </w:rPr>
              <w:t>3</w:t>
            </w:r>
          </w:p>
        </w:tc>
        <w:tc>
          <w:tcPr>
            <w:tcW w:w="4820" w:type="dxa"/>
            <w:shd w:val="clear" w:color="auto" w:fill="auto"/>
          </w:tcPr>
          <w:p w:rsidR="00E05196" w:rsidRPr="00E42F37" w:rsidRDefault="00476245" w:rsidP="00E05196">
            <w:pPr>
              <w:rPr>
                <w:iCs/>
              </w:rPr>
            </w:pPr>
            <w:r>
              <w:rPr>
                <w:iCs/>
              </w:rPr>
              <w:t>Придбання екскаватора-бульдозера</w:t>
            </w:r>
          </w:p>
        </w:tc>
        <w:tc>
          <w:tcPr>
            <w:tcW w:w="1339" w:type="dxa"/>
            <w:shd w:val="clear" w:color="auto" w:fill="auto"/>
          </w:tcPr>
          <w:p w:rsidR="00E05196" w:rsidRPr="00E42F37" w:rsidRDefault="009A52AB" w:rsidP="00476245">
            <w:pPr>
              <w:jc w:val="center"/>
              <w:rPr>
                <w:iCs/>
              </w:rPr>
            </w:pPr>
            <w:r w:rsidRPr="009A52AB">
              <w:rPr>
                <w:iCs/>
              </w:rPr>
              <w:t>тис. грн</w:t>
            </w:r>
          </w:p>
        </w:tc>
        <w:tc>
          <w:tcPr>
            <w:tcW w:w="1134" w:type="dxa"/>
            <w:shd w:val="clear" w:color="auto" w:fill="auto"/>
          </w:tcPr>
          <w:p w:rsidR="00E05196" w:rsidRPr="00E42F37" w:rsidRDefault="007E4440" w:rsidP="00476245">
            <w:pPr>
              <w:jc w:val="center"/>
              <w:rPr>
                <w:iCs/>
              </w:rPr>
            </w:pPr>
            <w:r>
              <w:rPr>
                <w:iCs/>
              </w:rPr>
              <w:t>900,0</w:t>
            </w:r>
          </w:p>
        </w:tc>
        <w:tc>
          <w:tcPr>
            <w:tcW w:w="1134" w:type="dxa"/>
            <w:shd w:val="clear" w:color="auto" w:fill="auto"/>
          </w:tcPr>
          <w:p w:rsidR="00E05196" w:rsidRPr="00E42F37" w:rsidRDefault="007E4440" w:rsidP="00476245">
            <w:pPr>
              <w:jc w:val="center"/>
              <w:rPr>
                <w:iCs/>
              </w:rPr>
            </w:pPr>
            <w:r>
              <w:rPr>
                <w:iCs/>
              </w:rPr>
              <w:t>-</w:t>
            </w:r>
          </w:p>
        </w:tc>
        <w:tc>
          <w:tcPr>
            <w:tcW w:w="1149" w:type="dxa"/>
            <w:shd w:val="clear" w:color="auto" w:fill="auto"/>
          </w:tcPr>
          <w:p w:rsidR="00E05196" w:rsidRPr="009A52AB" w:rsidRDefault="007E4440" w:rsidP="00476245">
            <w:pPr>
              <w:jc w:val="center"/>
              <w:rPr>
                <w:iCs/>
                <w:lang w:val="ru-RU"/>
              </w:rPr>
            </w:pPr>
            <w:r>
              <w:rPr>
                <w:iCs/>
                <w:lang w:val="ru-RU"/>
              </w:rPr>
              <w:t>-</w:t>
            </w:r>
          </w:p>
        </w:tc>
        <w:tc>
          <w:tcPr>
            <w:tcW w:w="1119" w:type="dxa"/>
            <w:shd w:val="clear" w:color="auto" w:fill="auto"/>
          </w:tcPr>
          <w:p w:rsidR="00E05196" w:rsidRPr="00E42F37" w:rsidRDefault="00E05196" w:rsidP="00476245">
            <w:pPr>
              <w:jc w:val="center"/>
              <w:rPr>
                <w:iCs/>
              </w:rPr>
            </w:pPr>
          </w:p>
        </w:tc>
        <w:tc>
          <w:tcPr>
            <w:tcW w:w="1417" w:type="dxa"/>
            <w:shd w:val="clear" w:color="auto" w:fill="auto"/>
          </w:tcPr>
          <w:p w:rsidR="00E05196" w:rsidRPr="00E42F37" w:rsidRDefault="009A52AB" w:rsidP="00476245">
            <w:pPr>
              <w:jc w:val="center"/>
              <w:rPr>
                <w:iCs/>
              </w:rPr>
            </w:pPr>
            <w:r>
              <w:rPr>
                <w:iCs/>
              </w:rPr>
              <w:t>900,0</w:t>
            </w:r>
          </w:p>
        </w:tc>
        <w:tc>
          <w:tcPr>
            <w:tcW w:w="1843" w:type="dxa"/>
            <w:shd w:val="clear" w:color="auto" w:fill="auto"/>
          </w:tcPr>
          <w:p w:rsidR="00E05196" w:rsidRPr="00E42F37" w:rsidRDefault="00E05196" w:rsidP="00E05196">
            <w:pPr>
              <w:rPr>
                <w:iCs/>
              </w:rPr>
            </w:pPr>
          </w:p>
        </w:tc>
      </w:tr>
      <w:tr w:rsidR="00E42F37" w:rsidRPr="00E42F37" w:rsidTr="009A52AB">
        <w:tc>
          <w:tcPr>
            <w:tcW w:w="567" w:type="dxa"/>
            <w:shd w:val="clear" w:color="auto" w:fill="auto"/>
          </w:tcPr>
          <w:p w:rsidR="00E05196" w:rsidRPr="00E42F37" w:rsidRDefault="00E05196" w:rsidP="00E05196">
            <w:pPr>
              <w:rPr>
                <w:iCs/>
              </w:rPr>
            </w:pPr>
          </w:p>
        </w:tc>
        <w:tc>
          <w:tcPr>
            <w:tcW w:w="4820" w:type="dxa"/>
            <w:shd w:val="clear" w:color="auto" w:fill="auto"/>
          </w:tcPr>
          <w:p w:rsidR="00E05196" w:rsidRPr="00E42F37" w:rsidRDefault="007E4440" w:rsidP="00E05196">
            <w:pPr>
              <w:rPr>
                <w:iCs/>
              </w:rPr>
            </w:pPr>
            <w:r w:rsidRPr="007E4440">
              <w:rPr>
                <w:iCs/>
              </w:rPr>
              <w:t>Всього</w:t>
            </w:r>
          </w:p>
        </w:tc>
        <w:tc>
          <w:tcPr>
            <w:tcW w:w="1339" w:type="dxa"/>
            <w:shd w:val="clear" w:color="auto" w:fill="auto"/>
          </w:tcPr>
          <w:p w:rsidR="00E05196" w:rsidRPr="00E42F37" w:rsidRDefault="00E05196" w:rsidP="00476245">
            <w:pPr>
              <w:jc w:val="center"/>
              <w:rPr>
                <w:iCs/>
              </w:rPr>
            </w:pPr>
          </w:p>
        </w:tc>
        <w:tc>
          <w:tcPr>
            <w:tcW w:w="1134" w:type="dxa"/>
            <w:shd w:val="clear" w:color="auto" w:fill="auto"/>
          </w:tcPr>
          <w:p w:rsidR="00E05196" w:rsidRPr="00E42F37" w:rsidRDefault="007E4440" w:rsidP="00476245">
            <w:pPr>
              <w:jc w:val="center"/>
              <w:rPr>
                <w:iCs/>
              </w:rPr>
            </w:pPr>
            <w:r>
              <w:rPr>
                <w:iCs/>
              </w:rPr>
              <w:t>9</w:t>
            </w:r>
            <w:r w:rsidR="009A52AB">
              <w:rPr>
                <w:iCs/>
              </w:rPr>
              <w:t>00,0</w:t>
            </w:r>
          </w:p>
        </w:tc>
        <w:tc>
          <w:tcPr>
            <w:tcW w:w="1134" w:type="dxa"/>
            <w:shd w:val="clear" w:color="auto" w:fill="auto"/>
          </w:tcPr>
          <w:p w:rsidR="00E05196" w:rsidRPr="00E42F37" w:rsidRDefault="007E4440" w:rsidP="00476245">
            <w:pPr>
              <w:jc w:val="center"/>
              <w:rPr>
                <w:iCs/>
              </w:rPr>
            </w:pPr>
            <w:r>
              <w:rPr>
                <w:iCs/>
              </w:rPr>
              <w:t>11</w:t>
            </w:r>
            <w:r w:rsidR="009A52AB">
              <w:rPr>
                <w:iCs/>
              </w:rPr>
              <w:t>00,0</w:t>
            </w:r>
          </w:p>
        </w:tc>
        <w:tc>
          <w:tcPr>
            <w:tcW w:w="1149" w:type="dxa"/>
            <w:shd w:val="clear" w:color="auto" w:fill="auto"/>
          </w:tcPr>
          <w:p w:rsidR="00E05196" w:rsidRPr="00E42F37" w:rsidRDefault="007E4440" w:rsidP="00476245">
            <w:pPr>
              <w:jc w:val="center"/>
              <w:rPr>
                <w:iCs/>
              </w:rPr>
            </w:pPr>
            <w:r>
              <w:rPr>
                <w:iCs/>
              </w:rPr>
              <w:t>8</w:t>
            </w:r>
            <w:r w:rsidR="009A52AB">
              <w:rPr>
                <w:iCs/>
              </w:rPr>
              <w:t>00,0</w:t>
            </w:r>
          </w:p>
        </w:tc>
        <w:tc>
          <w:tcPr>
            <w:tcW w:w="1119" w:type="dxa"/>
            <w:shd w:val="clear" w:color="auto" w:fill="auto"/>
          </w:tcPr>
          <w:p w:rsidR="00E05196" w:rsidRPr="00E42F37" w:rsidRDefault="00E05196" w:rsidP="00476245">
            <w:pPr>
              <w:jc w:val="center"/>
              <w:rPr>
                <w:iCs/>
              </w:rPr>
            </w:pPr>
          </w:p>
        </w:tc>
        <w:tc>
          <w:tcPr>
            <w:tcW w:w="1417" w:type="dxa"/>
            <w:shd w:val="clear" w:color="auto" w:fill="auto"/>
          </w:tcPr>
          <w:p w:rsidR="00E05196" w:rsidRPr="00E42F37" w:rsidRDefault="007E4440" w:rsidP="00476245">
            <w:pPr>
              <w:jc w:val="center"/>
              <w:rPr>
                <w:iCs/>
              </w:rPr>
            </w:pPr>
            <w:r>
              <w:rPr>
                <w:iCs/>
              </w:rPr>
              <w:t>28</w:t>
            </w:r>
            <w:r w:rsidR="009A52AB">
              <w:rPr>
                <w:iCs/>
              </w:rPr>
              <w:t>00,0</w:t>
            </w:r>
          </w:p>
        </w:tc>
        <w:tc>
          <w:tcPr>
            <w:tcW w:w="1843" w:type="dxa"/>
            <w:shd w:val="clear" w:color="auto" w:fill="auto"/>
          </w:tcPr>
          <w:p w:rsidR="00E05196" w:rsidRPr="00E42F37" w:rsidRDefault="00E05196" w:rsidP="00E05196">
            <w:pPr>
              <w:rPr>
                <w:iCs/>
              </w:rPr>
            </w:pPr>
          </w:p>
        </w:tc>
      </w:tr>
    </w:tbl>
    <w:p w:rsidR="00922E4F" w:rsidRDefault="00922E4F" w:rsidP="001E6458">
      <w:pPr>
        <w:jc w:val="both"/>
        <w:rPr>
          <w:iCs/>
        </w:rPr>
      </w:pPr>
    </w:p>
    <w:p w:rsidR="00FC6CEC" w:rsidRDefault="00FC6CEC" w:rsidP="002E1F79">
      <w:pPr>
        <w:ind w:firstLine="1134"/>
        <w:rPr>
          <w:iCs/>
        </w:rPr>
      </w:pPr>
    </w:p>
    <w:p w:rsidR="002E1F79" w:rsidRPr="006625B0" w:rsidRDefault="002E1F79" w:rsidP="002E1F79">
      <w:pPr>
        <w:ind w:firstLine="1134"/>
        <w:rPr>
          <w:iCs/>
        </w:rPr>
      </w:pPr>
      <w:r>
        <w:rPr>
          <w:iCs/>
        </w:rPr>
        <w:t>Заступник селищного голови</w:t>
      </w:r>
      <w:r w:rsidRPr="006625B0">
        <w:rPr>
          <w:iCs/>
        </w:rPr>
        <w:t xml:space="preserve">                                                                                                                   </w:t>
      </w:r>
      <w:r>
        <w:rPr>
          <w:iCs/>
        </w:rPr>
        <w:t xml:space="preserve">                                             А.П.</w:t>
      </w:r>
      <w:proofErr w:type="spellStart"/>
      <w:r>
        <w:rPr>
          <w:iCs/>
        </w:rPr>
        <w:t>Боровець</w:t>
      </w:r>
      <w:proofErr w:type="spellEnd"/>
      <w:r>
        <w:rPr>
          <w:iCs/>
        </w:rPr>
        <w:t xml:space="preserve"> </w:t>
      </w:r>
    </w:p>
    <w:p w:rsidR="00E05196" w:rsidRDefault="00E05196" w:rsidP="007148FD">
      <w:pPr>
        <w:ind w:left="12036" w:firstLine="708"/>
        <w:jc w:val="center"/>
        <w:rPr>
          <w:iCs/>
        </w:rPr>
      </w:pPr>
    </w:p>
    <w:p w:rsidR="00E05196" w:rsidRDefault="00E05196" w:rsidP="007148FD">
      <w:pPr>
        <w:ind w:left="12036" w:firstLine="708"/>
        <w:jc w:val="center"/>
        <w:rPr>
          <w:iCs/>
        </w:rPr>
      </w:pPr>
    </w:p>
    <w:p w:rsidR="00E05196" w:rsidRDefault="00E05196" w:rsidP="007148FD">
      <w:pPr>
        <w:ind w:left="12036" w:firstLine="708"/>
        <w:jc w:val="center"/>
        <w:rPr>
          <w:iCs/>
        </w:rPr>
      </w:pPr>
    </w:p>
    <w:p w:rsidR="00E05196" w:rsidRDefault="00E05196" w:rsidP="007148FD">
      <w:pPr>
        <w:ind w:left="12036" w:firstLine="708"/>
        <w:jc w:val="center"/>
        <w:rPr>
          <w:iCs/>
        </w:rPr>
      </w:pPr>
    </w:p>
    <w:p w:rsidR="00E05196" w:rsidRDefault="00E05196" w:rsidP="007148FD">
      <w:pPr>
        <w:ind w:left="12036" w:firstLine="708"/>
        <w:jc w:val="center"/>
        <w:rPr>
          <w:iCs/>
        </w:rPr>
      </w:pPr>
    </w:p>
    <w:p w:rsidR="00E05196" w:rsidRDefault="00E05196" w:rsidP="007148FD">
      <w:pPr>
        <w:ind w:left="12036" w:firstLine="708"/>
        <w:jc w:val="center"/>
        <w:rPr>
          <w:iCs/>
        </w:rPr>
      </w:pPr>
    </w:p>
    <w:p w:rsidR="00E05196" w:rsidRDefault="00E05196" w:rsidP="007148FD">
      <w:pPr>
        <w:ind w:left="12036" w:firstLine="708"/>
        <w:jc w:val="center"/>
        <w:rPr>
          <w:iCs/>
        </w:rPr>
      </w:pPr>
    </w:p>
    <w:p w:rsidR="00E05196" w:rsidRDefault="00E05196" w:rsidP="007148FD">
      <w:pPr>
        <w:ind w:left="12036" w:firstLine="708"/>
        <w:jc w:val="center"/>
        <w:rPr>
          <w:iCs/>
        </w:rPr>
      </w:pPr>
    </w:p>
    <w:p w:rsidR="00E05196" w:rsidRDefault="00E05196" w:rsidP="007148FD">
      <w:pPr>
        <w:ind w:left="12036" w:firstLine="708"/>
        <w:jc w:val="center"/>
        <w:rPr>
          <w:iCs/>
        </w:rPr>
      </w:pPr>
    </w:p>
    <w:p w:rsidR="00E05196" w:rsidRDefault="00E05196" w:rsidP="007148FD">
      <w:pPr>
        <w:ind w:left="12036" w:firstLine="708"/>
        <w:jc w:val="center"/>
        <w:rPr>
          <w:iCs/>
        </w:rPr>
      </w:pPr>
    </w:p>
    <w:p w:rsidR="00E05196" w:rsidRDefault="00E05196" w:rsidP="007148FD">
      <w:pPr>
        <w:ind w:left="12036" w:firstLine="708"/>
        <w:jc w:val="center"/>
        <w:rPr>
          <w:iCs/>
        </w:rPr>
      </w:pPr>
    </w:p>
    <w:p w:rsidR="00FC6CEC" w:rsidRDefault="00FC6CEC" w:rsidP="007148FD">
      <w:pPr>
        <w:ind w:left="12036" w:firstLine="708"/>
        <w:jc w:val="center"/>
        <w:rPr>
          <w:iCs/>
        </w:rPr>
      </w:pPr>
    </w:p>
    <w:p w:rsidR="00E05196" w:rsidRDefault="00E05196" w:rsidP="007148FD">
      <w:pPr>
        <w:ind w:left="12036" w:firstLine="708"/>
        <w:jc w:val="center"/>
        <w:rPr>
          <w:iCs/>
        </w:rPr>
      </w:pPr>
    </w:p>
    <w:p w:rsidR="00E05196" w:rsidRDefault="00E05196" w:rsidP="007148FD">
      <w:pPr>
        <w:ind w:left="12036" w:firstLine="708"/>
        <w:jc w:val="center"/>
        <w:rPr>
          <w:iCs/>
        </w:rPr>
      </w:pPr>
    </w:p>
    <w:p w:rsidR="00922E4F" w:rsidRDefault="00922E4F" w:rsidP="00B13317">
      <w:pPr>
        <w:rPr>
          <w:iCs/>
        </w:rPr>
      </w:pPr>
    </w:p>
    <w:p w:rsidR="00B13317" w:rsidRDefault="00B13317" w:rsidP="00B13317">
      <w:pPr>
        <w:rPr>
          <w:iCs/>
        </w:rPr>
      </w:pPr>
    </w:p>
    <w:p w:rsidR="00B13317" w:rsidRDefault="00B13317" w:rsidP="00B13317">
      <w:pPr>
        <w:rPr>
          <w:iCs/>
        </w:rPr>
      </w:pPr>
    </w:p>
    <w:p w:rsidR="00B13317" w:rsidRDefault="00B13317" w:rsidP="00B13317">
      <w:pPr>
        <w:rPr>
          <w:iCs/>
        </w:rPr>
      </w:pPr>
    </w:p>
    <w:p w:rsidR="00B13317" w:rsidRDefault="00B13317" w:rsidP="00B13317">
      <w:pPr>
        <w:rPr>
          <w:iCs/>
        </w:rPr>
      </w:pPr>
    </w:p>
    <w:p w:rsidR="00B13317" w:rsidRDefault="00B13317" w:rsidP="00B13317">
      <w:pPr>
        <w:rPr>
          <w:iCs/>
        </w:rPr>
      </w:pPr>
    </w:p>
    <w:p w:rsidR="00B13317" w:rsidRDefault="00B13317" w:rsidP="00B13317">
      <w:pPr>
        <w:rPr>
          <w:iCs/>
        </w:rPr>
      </w:pPr>
    </w:p>
    <w:p w:rsidR="00922E4F" w:rsidRDefault="00922E4F" w:rsidP="001E6458">
      <w:pPr>
        <w:rPr>
          <w:iCs/>
        </w:rPr>
      </w:pPr>
    </w:p>
    <w:p w:rsidR="00851CCC" w:rsidRPr="006625B0" w:rsidRDefault="005727B7" w:rsidP="007148FD">
      <w:pPr>
        <w:ind w:left="12036" w:firstLine="708"/>
        <w:jc w:val="center"/>
        <w:rPr>
          <w:iCs/>
        </w:rPr>
      </w:pPr>
      <w:r w:rsidRPr="009A52AB">
        <w:rPr>
          <w:iCs/>
          <w:lang w:val="ru-RU"/>
        </w:rPr>
        <w:lastRenderedPageBreak/>
        <w:t xml:space="preserve"> </w:t>
      </w:r>
      <w:r w:rsidR="00B13317">
        <w:rPr>
          <w:iCs/>
        </w:rPr>
        <w:t>Додаток 9</w:t>
      </w:r>
      <w:r w:rsidR="00C70943" w:rsidRPr="00C70943">
        <w:t xml:space="preserve"> </w:t>
      </w:r>
      <w:r w:rsidR="00C70943">
        <w:t>до Програми</w:t>
      </w:r>
    </w:p>
    <w:p w:rsidR="001E6458" w:rsidRDefault="00851CCC" w:rsidP="003B215B">
      <w:pPr>
        <w:spacing w:after="120"/>
        <w:ind w:firstLine="709"/>
        <w:jc w:val="center"/>
      </w:pPr>
      <w:r w:rsidRPr="001E6458">
        <w:rPr>
          <w:bCs/>
          <w:sz w:val="28"/>
          <w:szCs w:val="28"/>
        </w:rPr>
        <w:t>Заходи з утримання та розвитку благоустрою населених пунктів</w:t>
      </w:r>
      <w:r w:rsidR="001E6458" w:rsidRPr="001E6458">
        <w:t xml:space="preserve"> </w:t>
      </w:r>
    </w:p>
    <w:p w:rsidR="00851CCC" w:rsidRPr="001E6458" w:rsidRDefault="001E6458" w:rsidP="003B215B">
      <w:pPr>
        <w:spacing w:after="120"/>
        <w:ind w:firstLine="709"/>
        <w:jc w:val="center"/>
        <w:rPr>
          <w:bCs/>
          <w:sz w:val="28"/>
          <w:szCs w:val="28"/>
        </w:rPr>
      </w:pPr>
      <w:r w:rsidRPr="001E6458">
        <w:rPr>
          <w:bCs/>
          <w:sz w:val="28"/>
          <w:szCs w:val="28"/>
        </w:rPr>
        <w:t>Томашгородської селищної ради на 2017-2020 роки</w:t>
      </w:r>
    </w:p>
    <w:tbl>
      <w:tblPr>
        <w:tblW w:w="0" w:type="auto"/>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4798"/>
        <w:gridCol w:w="1419"/>
        <w:gridCol w:w="993"/>
        <w:gridCol w:w="1134"/>
        <w:gridCol w:w="1012"/>
        <w:gridCol w:w="1141"/>
        <w:gridCol w:w="1382"/>
        <w:gridCol w:w="1842"/>
      </w:tblGrid>
      <w:tr w:rsidR="00851CCC" w:rsidTr="00E05196">
        <w:trPr>
          <w:cantSplit/>
        </w:trPr>
        <w:tc>
          <w:tcPr>
            <w:tcW w:w="555" w:type="dxa"/>
            <w:tcBorders>
              <w:top w:val="double" w:sz="4" w:space="0" w:color="auto"/>
              <w:bottom w:val="double" w:sz="4" w:space="0" w:color="auto"/>
            </w:tcBorders>
          </w:tcPr>
          <w:p w:rsidR="00851CCC" w:rsidRDefault="00851CCC" w:rsidP="00B53EDE">
            <w:pPr>
              <w:spacing w:line="300" w:lineRule="exact"/>
              <w:jc w:val="center"/>
            </w:pPr>
            <w:r>
              <w:t>№ з/п</w:t>
            </w:r>
          </w:p>
        </w:tc>
        <w:tc>
          <w:tcPr>
            <w:tcW w:w="4798" w:type="dxa"/>
            <w:tcBorders>
              <w:top w:val="double" w:sz="4" w:space="0" w:color="auto"/>
              <w:bottom w:val="double" w:sz="4" w:space="0" w:color="auto"/>
            </w:tcBorders>
            <w:vAlign w:val="center"/>
          </w:tcPr>
          <w:p w:rsidR="00851CCC" w:rsidRPr="002C384C" w:rsidRDefault="00851CCC" w:rsidP="00B53EDE">
            <w:pPr>
              <w:jc w:val="center"/>
            </w:pPr>
            <w:r w:rsidRPr="002C384C">
              <w:t>Заходи</w:t>
            </w:r>
          </w:p>
        </w:tc>
        <w:tc>
          <w:tcPr>
            <w:tcW w:w="1419" w:type="dxa"/>
            <w:tcBorders>
              <w:top w:val="double" w:sz="4" w:space="0" w:color="auto"/>
              <w:bottom w:val="double" w:sz="4" w:space="0" w:color="auto"/>
            </w:tcBorders>
          </w:tcPr>
          <w:p w:rsidR="00851CCC" w:rsidRPr="00166EF7" w:rsidRDefault="00851CCC" w:rsidP="00B53EDE">
            <w:pPr>
              <w:spacing w:line="280" w:lineRule="exact"/>
              <w:ind w:left="-68" w:right="-68"/>
              <w:jc w:val="center"/>
            </w:pPr>
            <w:r w:rsidRPr="00166EF7">
              <w:t>Од</w:t>
            </w:r>
            <w:r>
              <w:t xml:space="preserve">иниця </w:t>
            </w:r>
            <w:r w:rsidRPr="00B53EDE">
              <w:rPr>
                <w:spacing w:val="-8"/>
              </w:rPr>
              <w:t>вимірювання</w:t>
            </w:r>
          </w:p>
        </w:tc>
        <w:tc>
          <w:tcPr>
            <w:tcW w:w="993" w:type="dxa"/>
            <w:tcBorders>
              <w:top w:val="double" w:sz="4" w:space="0" w:color="auto"/>
              <w:bottom w:val="double" w:sz="4" w:space="0" w:color="auto"/>
            </w:tcBorders>
            <w:vAlign w:val="center"/>
          </w:tcPr>
          <w:p w:rsidR="00851CCC" w:rsidRPr="00166EF7" w:rsidRDefault="00851CCC" w:rsidP="00B53EDE">
            <w:pPr>
              <w:jc w:val="center"/>
            </w:pPr>
            <w:r>
              <w:t>2017</w:t>
            </w:r>
            <w:r w:rsidRPr="00166EF7">
              <w:t xml:space="preserve"> рік</w:t>
            </w:r>
          </w:p>
        </w:tc>
        <w:tc>
          <w:tcPr>
            <w:tcW w:w="1134" w:type="dxa"/>
            <w:tcBorders>
              <w:top w:val="double" w:sz="4" w:space="0" w:color="auto"/>
              <w:bottom w:val="double" w:sz="4" w:space="0" w:color="auto"/>
            </w:tcBorders>
            <w:vAlign w:val="center"/>
          </w:tcPr>
          <w:p w:rsidR="00851CCC" w:rsidRPr="00166EF7" w:rsidRDefault="00851CCC" w:rsidP="00B53EDE">
            <w:pPr>
              <w:jc w:val="center"/>
            </w:pPr>
            <w:r>
              <w:t>2018</w:t>
            </w:r>
            <w:r w:rsidRPr="00166EF7">
              <w:t>рік</w:t>
            </w:r>
          </w:p>
        </w:tc>
        <w:tc>
          <w:tcPr>
            <w:tcW w:w="1012" w:type="dxa"/>
            <w:tcBorders>
              <w:top w:val="double" w:sz="4" w:space="0" w:color="auto"/>
              <w:bottom w:val="double" w:sz="4" w:space="0" w:color="auto"/>
            </w:tcBorders>
            <w:vAlign w:val="center"/>
          </w:tcPr>
          <w:p w:rsidR="00851CCC" w:rsidRPr="00166EF7" w:rsidRDefault="00851CCC" w:rsidP="00B53EDE">
            <w:pPr>
              <w:jc w:val="center"/>
            </w:pPr>
            <w:r>
              <w:t>2019</w:t>
            </w:r>
            <w:r w:rsidRPr="00166EF7">
              <w:t xml:space="preserve"> рік</w:t>
            </w:r>
          </w:p>
        </w:tc>
        <w:tc>
          <w:tcPr>
            <w:tcW w:w="1141" w:type="dxa"/>
            <w:tcBorders>
              <w:top w:val="double" w:sz="4" w:space="0" w:color="auto"/>
              <w:bottom w:val="double" w:sz="4" w:space="0" w:color="auto"/>
            </w:tcBorders>
            <w:vAlign w:val="center"/>
          </w:tcPr>
          <w:p w:rsidR="00851CCC" w:rsidRPr="00166EF7" w:rsidRDefault="00851CCC" w:rsidP="00B53EDE">
            <w:pPr>
              <w:jc w:val="center"/>
            </w:pPr>
            <w:r>
              <w:t>2020</w:t>
            </w:r>
            <w:r w:rsidRPr="00166EF7">
              <w:t xml:space="preserve"> рік</w:t>
            </w:r>
          </w:p>
        </w:tc>
        <w:tc>
          <w:tcPr>
            <w:tcW w:w="1382" w:type="dxa"/>
            <w:tcBorders>
              <w:top w:val="double" w:sz="4" w:space="0" w:color="auto"/>
              <w:bottom w:val="double" w:sz="4" w:space="0" w:color="auto"/>
            </w:tcBorders>
            <w:vAlign w:val="center"/>
          </w:tcPr>
          <w:p w:rsidR="00851CCC" w:rsidRPr="00166EF7" w:rsidRDefault="00851CCC" w:rsidP="00B53EDE">
            <w:pPr>
              <w:jc w:val="center"/>
            </w:pPr>
            <w:r w:rsidRPr="00166EF7">
              <w:t>Всього</w:t>
            </w:r>
          </w:p>
        </w:tc>
        <w:tc>
          <w:tcPr>
            <w:tcW w:w="1842" w:type="dxa"/>
            <w:tcBorders>
              <w:top w:val="double" w:sz="4" w:space="0" w:color="auto"/>
              <w:bottom w:val="double" w:sz="4" w:space="0" w:color="auto"/>
            </w:tcBorders>
          </w:tcPr>
          <w:p w:rsidR="00851CCC" w:rsidRDefault="00851CCC" w:rsidP="00B53EDE">
            <w:pPr>
              <w:jc w:val="center"/>
            </w:pPr>
            <w:r>
              <w:t xml:space="preserve">Джерело </w:t>
            </w:r>
          </w:p>
          <w:p w:rsidR="00851CCC" w:rsidRPr="00166EF7" w:rsidRDefault="00851CCC" w:rsidP="00B53EDE">
            <w:pPr>
              <w:jc w:val="center"/>
            </w:pPr>
            <w:r>
              <w:t>фінансування</w:t>
            </w:r>
          </w:p>
        </w:tc>
      </w:tr>
      <w:tr w:rsidR="00851CCC" w:rsidTr="00E05196">
        <w:trPr>
          <w:cantSplit/>
          <w:trHeight w:val="330"/>
        </w:trPr>
        <w:tc>
          <w:tcPr>
            <w:tcW w:w="555" w:type="dxa"/>
            <w:tcBorders>
              <w:top w:val="double" w:sz="4" w:space="0" w:color="auto"/>
            </w:tcBorders>
          </w:tcPr>
          <w:p w:rsidR="00851CCC" w:rsidRDefault="00851CCC" w:rsidP="00B53EDE">
            <w:pPr>
              <w:spacing w:line="360" w:lineRule="exact"/>
              <w:jc w:val="center"/>
            </w:pPr>
            <w:r>
              <w:t>1</w:t>
            </w:r>
          </w:p>
        </w:tc>
        <w:tc>
          <w:tcPr>
            <w:tcW w:w="4798" w:type="dxa"/>
            <w:tcBorders>
              <w:top w:val="double" w:sz="4" w:space="0" w:color="auto"/>
            </w:tcBorders>
          </w:tcPr>
          <w:p w:rsidR="00851CCC" w:rsidRPr="00B53EDE" w:rsidRDefault="00851CCC" w:rsidP="00293788">
            <w:r w:rsidRPr="00B53EDE">
              <w:rPr>
                <w:sz w:val="22"/>
                <w:szCs w:val="22"/>
              </w:rPr>
              <w:t>Реалізація існуючих проектів з благоустрою прибудинкових територій  багатоквартирних житлових будинків</w:t>
            </w:r>
          </w:p>
        </w:tc>
        <w:tc>
          <w:tcPr>
            <w:tcW w:w="1419" w:type="dxa"/>
            <w:tcBorders>
              <w:top w:val="double" w:sz="4" w:space="0" w:color="auto"/>
            </w:tcBorders>
            <w:vAlign w:val="center"/>
          </w:tcPr>
          <w:p w:rsidR="00851CCC" w:rsidRPr="00F41AF8" w:rsidRDefault="00851CCC" w:rsidP="00B53EDE">
            <w:pPr>
              <w:spacing w:line="300" w:lineRule="exact"/>
              <w:jc w:val="center"/>
            </w:pPr>
            <w:r w:rsidRPr="00F41AF8">
              <w:t>тис.</w:t>
            </w:r>
            <w:r>
              <w:t xml:space="preserve"> грн.</w:t>
            </w:r>
          </w:p>
        </w:tc>
        <w:tc>
          <w:tcPr>
            <w:tcW w:w="993" w:type="dxa"/>
            <w:tcBorders>
              <w:top w:val="double" w:sz="4" w:space="0" w:color="auto"/>
            </w:tcBorders>
            <w:vAlign w:val="center"/>
          </w:tcPr>
          <w:p w:rsidR="00851CCC" w:rsidRPr="00F41AF8" w:rsidRDefault="005E4617" w:rsidP="00B53EDE">
            <w:pPr>
              <w:jc w:val="center"/>
            </w:pPr>
            <w:r>
              <w:t>120</w:t>
            </w:r>
            <w:r w:rsidR="00851CCC">
              <w:t>,0</w:t>
            </w:r>
          </w:p>
        </w:tc>
        <w:tc>
          <w:tcPr>
            <w:tcW w:w="1134" w:type="dxa"/>
            <w:tcBorders>
              <w:top w:val="double" w:sz="4" w:space="0" w:color="auto"/>
            </w:tcBorders>
            <w:vAlign w:val="center"/>
          </w:tcPr>
          <w:p w:rsidR="00851CCC" w:rsidRPr="00F41AF8" w:rsidRDefault="005E4617" w:rsidP="00B53EDE">
            <w:pPr>
              <w:jc w:val="center"/>
            </w:pPr>
            <w:r>
              <w:t>120</w:t>
            </w:r>
            <w:r w:rsidR="00851CCC">
              <w:t>,0</w:t>
            </w:r>
          </w:p>
        </w:tc>
        <w:tc>
          <w:tcPr>
            <w:tcW w:w="1012" w:type="dxa"/>
            <w:tcBorders>
              <w:top w:val="double" w:sz="4" w:space="0" w:color="auto"/>
            </w:tcBorders>
            <w:vAlign w:val="center"/>
          </w:tcPr>
          <w:p w:rsidR="00851CCC" w:rsidRPr="00F41AF8" w:rsidRDefault="005E4617" w:rsidP="00B53EDE">
            <w:pPr>
              <w:jc w:val="center"/>
            </w:pPr>
            <w:r>
              <w:t>120</w:t>
            </w:r>
            <w:r w:rsidR="00851CCC">
              <w:t>,0</w:t>
            </w:r>
          </w:p>
        </w:tc>
        <w:tc>
          <w:tcPr>
            <w:tcW w:w="1141" w:type="dxa"/>
            <w:tcBorders>
              <w:top w:val="double" w:sz="4" w:space="0" w:color="auto"/>
            </w:tcBorders>
            <w:vAlign w:val="center"/>
          </w:tcPr>
          <w:p w:rsidR="00851CCC" w:rsidRPr="00F41AF8" w:rsidRDefault="005E4617" w:rsidP="00B53EDE">
            <w:pPr>
              <w:jc w:val="center"/>
            </w:pPr>
            <w:r>
              <w:t>120</w:t>
            </w:r>
            <w:r w:rsidR="00851CCC">
              <w:t>,0</w:t>
            </w:r>
          </w:p>
        </w:tc>
        <w:tc>
          <w:tcPr>
            <w:tcW w:w="1382" w:type="dxa"/>
            <w:tcBorders>
              <w:top w:val="double" w:sz="4" w:space="0" w:color="auto"/>
            </w:tcBorders>
            <w:vAlign w:val="center"/>
          </w:tcPr>
          <w:p w:rsidR="00851CCC" w:rsidRPr="00F41AF8" w:rsidRDefault="005E4617" w:rsidP="00B53EDE">
            <w:pPr>
              <w:jc w:val="center"/>
            </w:pPr>
            <w:r>
              <w:t>480</w:t>
            </w:r>
            <w:r w:rsidR="00851CCC">
              <w:t>,0</w:t>
            </w:r>
          </w:p>
        </w:tc>
        <w:tc>
          <w:tcPr>
            <w:tcW w:w="1842" w:type="dxa"/>
            <w:tcBorders>
              <w:top w:val="double" w:sz="4" w:space="0" w:color="auto"/>
            </w:tcBorders>
          </w:tcPr>
          <w:p w:rsidR="00851CCC" w:rsidRPr="00B53EDE" w:rsidRDefault="00851CCC" w:rsidP="00B53EDE">
            <w:pPr>
              <w:jc w:val="center"/>
              <w:rPr>
                <w:sz w:val="20"/>
                <w:szCs w:val="20"/>
              </w:rPr>
            </w:pPr>
            <w:r w:rsidRPr="00B53EDE">
              <w:rPr>
                <w:sz w:val="20"/>
                <w:szCs w:val="20"/>
              </w:rPr>
              <w:t>Місцевий бюджет</w:t>
            </w:r>
          </w:p>
        </w:tc>
      </w:tr>
      <w:tr w:rsidR="00851CCC" w:rsidTr="00E05196">
        <w:trPr>
          <w:cantSplit/>
          <w:trHeight w:val="330"/>
        </w:trPr>
        <w:tc>
          <w:tcPr>
            <w:tcW w:w="555" w:type="dxa"/>
            <w:tcBorders>
              <w:top w:val="double" w:sz="4" w:space="0" w:color="auto"/>
            </w:tcBorders>
          </w:tcPr>
          <w:p w:rsidR="00851CCC" w:rsidRDefault="00851CCC" w:rsidP="00B53EDE">
            <w:pPr>
              <w:spacing w:line="360" w:lineRule="exact"/>
              <w:jc w:val="center"/>
            </w:pPr>
            <w:r>
              <w:t>2</w:t>
            </w:r>
          </w:p>
        </w:tc>
        <w:tc>
          <w:tcPr>
            <w:tcW w:w="4798" w:type="dxa"/>
            <w:tcBorders>
              <w:top w:val="double" w:sz="4" w:space="0" w:color="auto"/>
            </w:tcBorders>
          </w:tcPr>
          <w:p w:rsidR="00851CCC" w:rsidRPr="00B53EDE" w:rsidRDefault="00851CCC" w:rsidP="00293788">
            <w:r w:rsidRPr="00B53EDE">
              <w:rPr>
                <w:sz w:val="22"/>
                <w:szCs w:val="22"/>
              </w:rPr>
              <w:t>Проведення інвентаризації та паспортизації об’єктів благоустрою населених пунктів</w:t>
            </w:r>
          </w:p>
        </w:tc>
        <w:tc>
          <w:tcPr>
            <w:tcW w:w="1419" w:type="dxa"/>
            <w:tcBorders>
              <w:top w:val="double" w:sz="4" w:space="0" w:color="auto"/>
            </w:tcBorders>
            <w:vAlign w:val="center"/>
          </w:tcPr>
          <w:p w:rsidR="00851CCC" w:rsidRPr="00F41AF8" w:rsidRDefault="00851CCC" w:rsidP="00B53EDE">
            <w:pPr>
              <w:spacing w:line="300" w:lineRule="exact"/>
              <w:jc w:val="center"/>
            </w:pPr>
            <w:r w:rsidRPr="00F41AF8">
              <w:t>тис.</w:t>
            </w:r>
            <w:r>
              <w:t xml:space="preserve"> грн</w:t>
            </w:r>
          </w:p>
        </w:tc>
        <w:tc>
          <w:tcPr>
            <w:tcW w:w="993" w:type="dxa"/>
            <w:tcBorders>
              <w:top w:val="double" w:sz="4" w:space="0" w:color="auto"/>
            </w:tcBorders>
            <w:vAlign w:val="center"/>
          </w:tcPr>
          <w:p w:rsidR="00851CCC" w:rsidRPr="00F41AF8" w:rsidRDefault="00851CCC" w:rsidP="00B53EDE">
            <w:pPr>
              <w:jc w:val="center"/>
            </w:pPr>
            <w:r>
              <w:t>20,0</w:t>
            </w:r>
          </w:p>
        </w:tc>
        <w:tc>
          <w:tcPr>
            <w:tcW w:w="1134" w:type="dxa"/>
            <w:tcBorders>
              <w:top w:val="double" w:sz="4" w:space="0" w:color="auto"/>
            </w:tcBorders>
            <w:vAlign w:val="center"/>
          </w:tcPr>
          <w:p w:rsidR="00851CCC" w:rsidRPr="00F41AF8" w:rsidRDefault="00851CCC" w:rsidP="00B53EDE">
            <w:pPr>
              <w:jc w:val="center"/>
            </w:pPr>
            <w:r>
              <w:t>20,0</w:t>
            </w:r>
          </w:p>
        </w:tc>
        <w:tc>
          <w:tcPr>
            <w:tcW w:w="1012" w:type="dxa"/>
            <w:tcBorders>
              <w:top w:val="double" w:sz="4" w:space="0" w:color="auto"/>
            </w:tcBorders>
            <w:vAlign w:val="center"/>
          </w:tcPr>
          <w:p w:rsidR="00851CCC" w:rsidRPr="00F41AF8" w:rsidRDefault="00851CCC" w:rsidP="00B53EDE">
            <w:pPr>
              <w:jc w:val="center"/>
            </w:pPr>
            <w:r>
              <w:t>20,0</w:t>
            </w:r>
          </w:p>
        </w:tc>
        <w:tc>
          <w:tcPr>
            <w:tcW w:w="1141" w:type="dxa"/>
            <w:tcBorders>
              <w:top w:val="double" w:sz="4" w:space="0" w:color="auto"/>
            </w:tcBorders>
            <w:vAlign w:val="center"/>
          </w:tcPr>
          <w:p w:rsidR="00851CCC" w:rsidRPr="00F41AF8" w:rsidRDefault="00851CCC" w:rsidP="00B53EDE">
            <w:pPr>
              <w:jc w:val="center"/>
            </w:pPr>
            <w:r>
              <w:t>20,0</w:t>
            </w:r>
          </w:p>
        </w:tc>
        <w:tc>
          <w:tcPr>
            <w:tcW w:w="1382" w:type="dxa"/>
            <w:tcBorders>
              <w:top w:val="double" w:sz="4" w:space="0" w:color="auto"/>
            </w:tcBorders>
            <w:vAlign w:val="center"/>
          </w:tcPr>
          <w:p w:rsidR="00851CCC" w:rsidRPr="00F41AF8" w:rsidRDefault="00851CCC" w:rsidP="00B53EDE">
            <w:pPr>
              <w:jc w:val="center"/>
            </w:pPr>
            <w:r>
              <w:t>80,0</w:t>
            </w:r>
          </w:p>
        </w:tc>
        <w:tc>
          <w:tcPr>
            <w:tcW w:w="1842" w:type="dxa"/>
            <w:tcBorders>
              <w:top w:val="double" w:sz="4" w:space="0" w:color="auto"/>
            </w:tcBorders>
          </w:tcPr>
          <w:p w:rsidR="00851CCC" w:rsidRPr="00B53EDE" w:rsidRDefault="00851CCC" w:rsidP="00B53EDE">
            <w:pPr>
              <w:jc w:val="center"/>
              <w:rPr>
                <w:sz w:val="20"/>
                <w:szCs w:val="20"/>
              </w:rPr>
            </w:pPr>
            <w:r w:rsidRPr="00B53EDE">
              <w:rPr>
                <w:sz w:val="20"/>
                <w:szCs w:val="20"/>
              </w:rPr>
              <w:t>Місцевий бюджет</w:t>
            </w:r>
          </w:p>
        </w:tc>
      </w:tr>
      <w:tr w:rsidR="00851CCC" w:rsidTr="00E05196">
        <w:trPr>
          <w:cantSplit/>
          <w:trHeight w:val="345"/>
        </w:trPr>
        <w:tc>
          <w:tcPr>
            <w:tcW w:w="555" w:type="dxa"/>
          </w:tcPr>
          <w:p w:rsidR="00851CCC" w:rsidRDefault="00851CCC" w:rsidP="00B53EDE">
            <w:pPr>
              <w:spacing w:line="360" w:lineRule="exact"/>
              <w:jc w:val="center"/>
            </w:pPr>
            <w:r>
              <w:t>3</w:t>
            </w:r>
          </w:p>
        </w:tc>
        <w:tc>
          <w:tcPr>
            <w:tcW w:w="4798" w:type="dxa"/>
          </w:tcPr>
          <w:p w:rsidR="00851CCC" w:rsidRPr="00B53EDE" w:rsidRDefault="00851CCC" w:rsidP="00293788">
            <w:r w:rsidRPr="00B53EDE">
              <w:rPr>
                <w:sz w:val="22"/>
                <w:szCs w:val="22"/>
              </w:rPr>
              <w:t>Проведення конкурсу на вулицю, прибудинкову територію, садибу зразкової чистоти та порядку, розробити та затвердити умови конкурсу.</w:t>
            </w:r>
          </w:p>
        </w:tc>
        <w:tc>
          <w:tcPr>
            <w:tcW w:w="1419" w:type="dxa"/>
            <w:vAlign w:val="center"/>
          </w:tcPr>
          <w:p w:rsidR="00851CCC" w:rsidRPr="00F41AF8" w:rsidRDefault="00851CCC" w:rsidP="00B53EDE">
            <w:pPr>
              <w:spacing w:line="300" w:lineRule="exact"/>
              <w:jc w:val="center"/>
            </w:pPr>
            <w:r w:rsidRPr="00F41AF8">
              <w:t>тис.</w:t>
            </w:r>
            <w:r>
              <w:t xml:space="preserve"> грн.</w:t>
            </w:r>
          </w:p>
        </w:tc>
        <w:tc>
          <w:tcPr>
            <w:tcW w:w="993" w:type="dxa"/>
            <w:vAlign w:val="center"/>
          </w:tcPr>
          <w:p w:rsidR="00851CCC" w:rsidRPr="00F41AF8" w:rsidRDefault="00851CCC" w:rsidP="00B53EDE">
            <w:pPr>
              <w:jc w:val="center"/>
            </w:pPr>
            <w:r>
              <w:t>15,0</w:t>
            </w:r>
          </w:p>
        </w:tc>
        <w:tc>
          <w:tcPr>
            <w:tcW w:w="1134" w:type="dxa"/>
            <w:vAlign w:val="center"/>
          </w:tcPr>
          <w:p w:rsidR="00851CCC" w:rsidRPr="00F41AF8" w:rsidRDefault="00851CCC" w:rsidP="00B53EDE">
            <w:pPr>
              <w:jc w:val="center"/>
            </w:pPr>
            <w:r>
              <w:t>20,0</w:t>
            </w:r>
          </w:p>
        </w:tc>
        <w:tc>
          <w:tcPr>
            <w:tcW w:w="1012" w:type="dxa"/>
            <w:vAlign w:val="center"/>
          </w:tcPr>
          <w:p w:rsidR="00851CCC" w:rsidRPr="00F41AF8" w:rsidRDefault="00851CCC" w:rsidP="00B53EDE">
            <w:pPr>
              <w:jc w:val="center"/>
            </w:pPr>
            <w:r>
              <w:t>25,0</w:t>
            </w:r>
          </w:p>
        </w:tc>
        <w:tc>
          <w:tcPr>
            <w:tcW w:w="1141" w:type="dxa"/>
            <w:vAlign w:val="center"/>
          </w:tcPr>
          <w:p w:rsidR="00851CCC" w:rsidRPr="00F41AF8" w:rsidRDefault="00851CCC" w:rsidP="00B53EDE">
            <w:pPr>
              <w:jc w:val="center"/>
            </w:pPr>
            <w:r>
              <w:t>30,0</w:t>
            </w:r>
          </w:p>
        </w:tc>
        <w:tc>
          <w:tcPr>
            <w:tcW w:w="1382" w:type="dxa"/>
            <w:vAlign w:val="center"/>
          </w:tcPr>
          <w:p w:rsidR="00851CCC" w:rsidRPr="00F41AF8" w:rsidRDefault="00851CCC" w:rsidP="00B53EDE">
            <w:pPr>
              <w:jc w:val="center"/>
            </w:pPr>
            <w:r>
              <w:t>90,0</w:t>
            </w:r>
          </w:p>
        </w:tc>
        <w:tc>
          <w:tcPr>
            <w:tcW w:w="1842" w:type="dxa"/>
          </w:tcPr>
          <w:p w:rsidR="00851CCC" w:rsidRPr="00B53EDE" w:rsidRDefault="00851CCC" w:rsidP="00B53EDE">
            <w:pPr>
              <w:jc w:val="center"/>
              <w:rPr>
                <w:sz w:val="20"/>
                <w:szCs w:val="20"/>
              </w:rPr>
            </w:pPr>
            <w:r w:rsidRPr="00B53EDE">
              <w:rPr>
                <w:sz w:val="20"/>
                <w:szCs w:val="20"/>
              </w:rPr>
              <w:t>Місцевий бюджет</w:t>
            </w:r>
          </w:p>
        </w:tc>
      </w:tr>
      <w:tr w:rsidR="00851CCC" w:rsidTr="00E05196">
        <w:trPr>
          <w:cantSplit/>
          <w:trHeight w:val="360"/>
        </w:trPr>
        <w:tc>
          <w:tcPr>
            <w:tcW w:w="555" w:type="dxa"/>
          </w:tcPr>
          <w:p w:rsidR="00851CCC" w:rsidRDefault="00851CCC" w:rsidP="00B53EDE">
            <w:pPr>
              <w:spacing w:line="360" w:lineRule="exact"/>
              <w:jc w:val="center"/>
            </w:pPr>
            <w:r>
              <w:t>4</w:t>
            </w:r>
          </w:p>
        </w:tc>
        <w:tc>
          <w:tcPr>
            <w:tcW w:w="4798" w:type="dxa"/>
          </w:tcPr>
          <w:p w:rsidR="00851CCC" w:rsidRPr="00B53EDE" w:rsidRDefault="00851CCC" w:rsidP="00040522">
            <w:r w:rsidRPr="00B53EDE">
              <w:rPr>
                <w:sz w:val="22"/>
                <w:szCs w:val="22"/>
              </w:rPr>
              <w:t xml:space="preserve">Ремонт малих архітектурних форм (дитячі </w:t>
            </w:r>
            <w:r w:rsidR="00D903AB">
              <w:rPr>
                <w:sz w:val="22"/>
                <w:szCs w:val="22"/>
              </w:rPr>
              <w:t>та спортивні майданчики, вуличне</w:t>
            </w:r>
            <w:r w:rsidRPr="00B53EDE">
              <w:rPr>
                <w:sz w:val="22"/>
                <w:szCs w:val="22"/>
              </w:rPr>
              <w:t xml:space="preserve"> </w:t>
            </w:r>
            <w:r w:rsidR="00D903AB">
              <w:rPr>
                <w:sz w:val="22"/>
                <w:szCs w:val="22"/>
              </w:rPr>
              <w:t>обладнання</w:t>
            </w:r>
            <w:r w:rsidRPr="00B53EDE">
              <w:rPr>
                <w:sz w:val="22"/>
                <w:szCs w:val="22"/>
              </w:rPr>
              <w:t xml:space="preserve"> та інше)</w:t>
            </w:r>
          </w:p>
        </w:tc>
        <w:tc>
          <w:tcPr>
            <w:tcW w:w="1419" w:type="dxa"/>
            <w:vAlign w:val="center"/>
          </w:tcPr>
          <w:p w:rsidR="00851CCC" w:rsidRPr="00F41AF8" w:rsidRDefault="00851CCC" w:rsidP="00B53EDE">
            <w:pPr>
              <w:spacing w:line="300" w:lineRule="exact"/>
              <w:jc w:val="center"/>
            </w:pPr>
            <w:r w:rsidRPr="00F41AF8">
              <w:t>тис.</w:t>
            </w:r>
            <w:r>
              <w:t xml:space="preserve"> грн.</w:t>
            </w:r>
          </w:p>
        </w:tc>
        <w:tc>
          <w:tcPr>
            <w:tcW w:w="993" w:type="dxa"/>
            <w:vAlign w:val="center"/>
          </w:tcPr>
          <w:p w:rsidR="00851CCC" w:rsidRPr="00F41AF8" w:rsidRDefault="00851CCC" w:rsidP="00B53EDE">
            <w:pPr>
              <w:jc w:val="center"/>
            </w:pPr>
            <w:r>
              <w:t>50,0</w:t>
            </w:r>
          </w:p>
        </w:tc>
        <w:tc>
          <w:tcPr>
            <w:tcW w:w="1134" w:type="dxa"/>
            <w:vAlign w:val="center"/>
          </w:tcPr>
          <w:p w:rsidR="00851CCC" w:rsidRPr="00F41AF8" w:rsidRDefault="00851CCC" w:rsidP="00B53EDE">
            <w:pPr>
              <w:jc w:val="center"/>
            </w:pPr>
            <w:r>
              <w:t>50,0</w:t>
            </w:r>
          </w:p>
        </w:tc>
        <w:tc>
          <w:tcPr>
            <w:tcW w:w="1012" w:type="dxa"/>
            <w:vAlign w:val="center"/>
          </w:tcPr>
          <w:p w:rsidR="00851CCC" w:rsidRPr="00F41AF8" w:rsidRDefault="005E4617" w:rsidP="00B53EDE">
            <w:pPr>
              <w:jc w:val="center"/>
            </w:pPr>
            <w:r>
              <w:t>50</w:t>
            </w:r>
            <w:r w:rsidR="00851CCC">
              <w:t>,0</w:t>
            </w:r>
          </w:p>
        </w:tc>
        <w:tc>
          <w:tcPr>
            <w:tcW w:w="1141" w:type="dxa"/>
            <w:vAlign w:val="center"/>
          </w:tcPr>
          <w:p w:rsidR="00851CCC" w:rsidRPr="00F41AF8" w:rsidRDefault="00851CCC" w:rsidP="00B53EDE">
            <w:pPr>
              <w:jc w:val="center"/>
            </w:pPr>
            <w:r>
              <w:t>50,0</w:t>
            </w:r>
          </w:p>
        </w:tc>
        <w:tc>
          <w:tcPr>
            <w:tcW w:w="1382" w:type="dxa"/>
            <w:vAlign w:val="center"/>
          </w:tcPr>
          <w:p w:rsidR="00851CCC" w:rsidRPr="007D74BB" w:rsidRDefault="00851CCC" w:rsidP="00B53EDE">
            <w:pPr>
              <w:jc w:val="center"/>
            </w:pPr>
            <w:r>
              <w:t>2</w:t>
            </w:r>
            <w:r w:rsidRPr="007D74BB">
              <w:t>00,0</w:t>
            </w:r>
          </w:p>
        </w:tc>
        <w:tc>
          <w:tcPr>
            <w:tcW w:w="1842" w:type="dxa"/>
          </w:tcPr>
          <w:p w:rsidR="00851CCC" w:rsidRPr="00B53EDE" w:rsidRDefault="00851CCC" w:rsidP="00B53EDE">
            <w:pPr>
              <w:jc w:val="center"/>
              <w:rPr>
                <w:sz w:val="20"/>
                <w:szCs w:val="20"/>
                <w:highlight w:val="red"/>
              </w:rPr>
            </w:pPr>
            <w:r w:rsidRPr="00B53EDE">
              <w:rPr>
                <w:sz w:val="20"/>
                <w:szCs w:val="20"/>
              </w:rPr>
              <w:t>Місцевий бюджет</w:t>
            </w:r>
          </w:p>
        </w:tc>
      </w:tr>
      <w:tr w:rsidR="00851CCC" w:rsidTr="00E05196">
        <w:trPr>
          <w:cantSplit/>
          <w:trHeight w:val="360"/>
        </w:trPr>
        <w:tc>
          <w:tcPr>
            <w:tcW w:w="555" w:type="dxa"/>
          </w:tcPr>
          <w:p w:rsidR="00851CCC" w:rsidRDefault="00851CCC" w:rsidP="00B53EDE">
            <w:pPr>
              <w:spacing w:line="360" w:lineRule="exact"/>
              <w:jc w:val="center"/>
            </w:pPr>
            <w:r>
              <w:t>5</w:t>
            </w:r>
          </w:p>
        </w:tc>
        <w:tc>
          <w:tcPr>
            <w:tcW w:w="4798" w:type="dxa"/>
          </w:tcPr>
          <w:p w:rsidR="00851CCC" w:rsidRPr="00B53EDE" w:rsidRDefault="00851CCC" w:rsidP="00293788">
            <w:r w:rsidRPr="00B53EDE">
              <w:rPr>
                <w:sz w:val="22"/>
                <w:szCs w:val="22"/>
              </w:rPr>
              <w:t>Прибирання місць загального користування</w:t>
            </w:r>
          </w:p>
        </w:tc>
        <w:tc>
          <w:tcPr>
            <w:tcW w:w="1419" w:type="dxa"/>
            <w:vAlign w:val="center"/>
          </w:tcPr>
          <w:p w:rsidR="00851CCC" w:rsidRPr="00F41AF8" w:rsidRDefault="00851CCC" w:rsidP="00B53EDE">
            <w:pPr>
              <w:spacing w:line="300" w:lineRule="exact"/>
              <w:jc w:val="center"/>
            </w:pPr>
            <w:r w:rsidRPr="00F41AF8">
              <w:t>тис.</w:t>
            </w:r>
            <w:r>
              <w:t xml:space="preserve"> грн.</w:t>
            </w:r>
          </w:p>
        </w:tc>
        <w:tc>
          <w:tcPr>
            <w:tcW w:w="993" w:type="dxa"/>
            <w:vAlign w:val="center"/>
          </w:tcPr>
          <w:p w:rsidR="00851CCC" w:rsidRPr="00F41AF8" w:rsidRDefault="005E4617" w:rsidP="00B53EDE">
            <w:pPr>
              <w:jc w:val="center"/>
            </w:pPr>
            <w:r>
              <w:t>8</w:t>
            </w:r>
            <w:r w:rsidR="00851CCC">
              <w:t>0,0</w:t>
            </w:r>
          </w:p>
        </w:tc>
        <w:tc>
          <w:tcPr>
            <w:tcW w:w="1134" w:type="dxa"/>
            <w:vAlign w:val="center"/>
          </w:tcPr>
          <w:p w:rsidR="00851CCC" w:rsidRPr="00F41AF8" w:rsidRDefault="005E4617" w:rsidP="00B53EDE">
            <w:pPr>
              <w:jc w:val="center"/>
            </w:pPr>
            <w:r>
              <w:t>8</w:t>
            </w:r>
            <w:r w:rsidR="00851CCC">
              <w:t>0,0</w:t>
            </w:r>
          </w:p>
        </w:tc>
        <w:tc>
          <w:tcPr>
            <w:tcW w:w="1012" w:type="dxa"/>
            <w:vAlign w:val="center"/>
          </w:tcPr>
          <w:p w:rsidR="00851CCC" w:rsidRPr="00F41AF8" w:rsidRDefault="005E4617" w:rsidP="00B53EDE">
            <w:pPr>
              <w:jc w:val="center"/>
            </w:pPr>
            <w:r>
              <w:t>8</w:t>
            </w:r>
            <w:r w:rsidR="00851CCC">
              <w:t>0,0</w:t>
            </w:r>
          </w:p>
        </w:tc>
        <w:tc>
          <w:tcPr>
            <w:tcW w:w="1141" w:type="dxa"/>
            <w:vAlign w:val="center"/>
          </w:tcPr>
          <w:p w:rsidR="00851CCC" w:rsidRPr="00F41AF8" w:rsidRDefault="005E4617" w:rsidP="00B53EDE">
            <w:pPr>
              <w:jc w:val="center"/>
            </w:pPr>
            <w:r>
              <w:t>8</w:t>
            </w:r>
            <w:r w:rsidR="00851CCC">
              <w:t>0,0</w:t>
            </w:r>
          </w:p>
        </w:tc>
        <w:tc>
          <w:tcPr>
            <w:tcW w:w="1382" w:type="dxa"/>
            <w:vAlign w:val="center"/>
          </w:tcPr>
          <w:p w:rsidR="00851CCC" w:rsidRPr="007D74BB" w:rsidRDefault="005E4617" w:rsidP="00B53EDE">
            <w:pPr>
              <w:jc w:val="center"/>
            </w:pPr>
            <w:r>
              <w:t>32</w:t>
            </w:r>
            <w:r w:rsidR="00851CCC" w:rsidRPr="007D74BB">
              <w:t>0,0</w:t>
            </w:r>
          </w:p>
        </w:tc>
        <w:tc>
          <w:tcPr>
            <w:tcW w:w="1842" w:type="dxa"/>
          </w:tcPr>
          <w:p w:rsidR="00851CCC" w:rsidRPr="00B53EDE" w:rsidRDefault="00851CCC" w:rsidP="00B53EDE">
            <w:pPr>
              <w:jc w:val="center"/>
              <w:rPr>
                <w:sz w:val="20"/>
                <w:szCs w:val="20"/>
                <w:highlight w:val="red"/>
              </w:rPr>
            </w:pPr>
            <w:r w:rsidRPr="00B53EDE">
              <w:rPr>
                <w:sz w:val="20"/>
                <w:szCs w:val="20"/>
              </w:rPr>
              <w:t>Місцевий бюджет</w:t>
            </w:r>
          </w:p>
        </w:tc>
      </w:tr>
      <w:tr w:rsidR="00851CCC" w:rsidTr="00E05196">
        <w:trPr>
          <w:cantSplit/>
          <w:trHeight w:val="360"/>
        </w:trPr>
        <w:tc>
          <w:tcPr>
            <w:tcW w:w="555" w:type="dxa"/>
          </w:tcPr>
          <w:p w:rsidR="00851CCC" w:rsidRDefault="00851CCC" w:rsidP="00B53EDE">
            <w:pPr>
              <w:spacing w:line="360" w:lineRule="exact"/>
              <w:jc w:val="center"/>
            </w:pPr>
            <w:r>
              <w:t>6</w:t>
            </w:r>
          </w:p>
        </w:tc>
        <w:tc>
          <w:tcPr>
            <w:tcW w:w="4798" w:type="dxa"/>
          </w:tcPr>
          <w:p w:rsidR="00851CCC" w:rsidRPr="00B53EDE" w:rsidRDefault="00851CCC" w:rsidP="00293788">
            <w:r w:rsidRPr="00B53EDE">
              <w:rPr>
                <w:sz w:val="22"/>
                <w:szCs w:val="22"/>
              </w:rPr>
              <w:t>Ліквідація стихійних звалищ</w:t>
            </w:r>
          </w:p>
        </w:tc>
        <w:tc>
          <w:tcPr>
            <w:tcW w:w="1419" w:type="dxa"/>
            <w:vAlign w:val="center"/>
          </w:tcPr>
          <w:p w:rsidR="00851CCC" w:rsidRPr="00F41AF8" w:rsidRDefault="00851CCC" w:rsidP="00B53EDE">
            <w:pPr>
              <w:spacing w:line="300" w:lineRule="exact"/>
              <w:jc w:val="center"/>
            </w:pPr>
            <w:r w:rsidRPr="00F41AF8">
              <w:t>тис.</w:t>
            </w:r>
            <w:r>
              <w:t xml:space="preserve"> грн.</w:t>
            </w:r>
          </w:p>
        </w:tc>
        <w:tc>
          <w:tcPr>
            <w:tcW w:w="993" w:type="dxa"/>
            <w:vAlign w:val="center"/>
          </w:tcPr>
          <w:p w:rsidR="00851CCC" w:rsidRPr="00F41AF8" w:rsidRDefault="005E4617" w:rsidP="00B53EDE">
            <w:pPr>
              <w:jc w:val="center"/>
            </w:pPr>
            <w:r>
              <w:t>60</w:t>
            </w:r>
            <w:r w:rsidR="00851CCC">
              <w:t>,0</w:t>
            </w:r>
          </w:p>
        </w:tc>
        <w:tc>
          <w:tcPr>
            <w:tcW w:w="1134" w:type="dxa"/>
            <w:vAlign w:val="center"/>
          </w:tcPr>
          <w:p w:rsidR="00851CCC" w:rsidRPr="00F41AF8" w:rsidRDefault="005E4617" w:rsidP="00B53EDE">
            <w:pPr>
              <w:jc w:val="center"/>
            </w:pPr>
            <w:r>
              <w:t>60</w:t>
            </w:r>
            <w:r w:rsidR="00851CCC">
              <w:t>,0</w:t>
            </w:r>
          </w:p>
        </w:tc>
        <w:tc>
          <w:tcPr>
            <w:tcW w:w="1012" w:type="dxa"/>
            <w:vAlign w:val="center"/>
          </w:tcPr>
          <w:p w:rsidR="00851CCC" w:rsidRPr="00F41AF8" w:rsidRDefault="005E4617" w:rsidP="00B53EDE">
            <w:pPr>
              <w:jc w:val="center"/>
            </w:pPr>
            <w:r>
              <w:t>60</w:t>
            </w:r>
            <w:r w:rsidR="00851CCC">
              <w:t>,0</w:t>
            </w:r>
          </w:p>
        </w:tc>
        <w:tc>
          <w:tcPr>
            <w:tcW w:w="1141" w:type="dxa"/>
            <w:vAlign w:val="center"/>
          </w:tcPr>
          <w:p w:rsidR="00851CCC" w:rsidRPr="00F41AF8" w:rsidRDefault="005E4617" w:rsidP="00B53EDE">
            <w:pPr>
              <w:jc w:val="center"/>
            </w:pPr>
            <w:r>
              <w:t>60</w:t>
            </w:r>
            <w:r w:rsidR="00851CCC">
              <w:t>,0</w:t>
            </w:r>
          </w:p>
        </w:tc>
        <w:tc>
          <w:tcPr>
            <w:tcW w:w="1382" w:type="dxa"/>
            <w:vAlign w:val="center"/>
          </w:tcPr>
          <w:p w:rsidR="00851CCC" w:rsidRPr="007D74BB" w:rsidRDefault="005E4617" w:rsidP="00B53EDE">
            <w:pPr>
              <w:jc w:val="center"/>
            </w:pPr>
            <w:r>
              <w:t>24</w:t>
            </w:r>
            <w:r w:rsidR="00851CCC" w:rsidRPr="007D74BB">
              <w:t>0,0</w:t>
            </w:r>
          </w:p>
        </w:tc>
        <w:tc>
          <w:tcPr>
            <w:tcW w:w="1842" w:type="dxa"/>
          </w:tcPr>
          <w:p w:rsidR="00851CCC" w:rsidRPr="00B53EDE" w:rsidRDefault="00851CCC" w:rsidP="00B53EDE">
            <w:pPr>
              <w:jc w:val="center"/>
              <w:rPr>
                <w:sz w:val="20"/>
                <w:szCs w:val="20"/>
                <w:highlight w:val="red"/>
              </w:rPr>
            </w:pPr>
            <w:r w:rsidRPr="00B53EDE">
              <w:rPr>
                <w:sz w:val="20"/>
                <w:szCs w:val="20"/>
              </w:rPr>
              <w:t>Місцевий бюджет</w:t>
            </w:r>
          </w:p>
        </w:tc>
      </w:tr>
      <w:tr w:rsidR="00851CCC" w:rsidTr="00E05196">
        <w:trPr>
          <w:cantSplit/>
          <w:trHeight w:val="360"/>
        </w:trPr>
        <w:tc>
          <w:tcPr>
            <w:tcW w:w="555" w:type="dxa"/>
          </w:tcPr>
          <w:p w:rsidR="00851CCC" w:rsidRDefault="00851CCC" w:rsidP="00B53EDE">
            <w:pPr>
              <w:spacing w:line="360" w:lineRule="exact"/>
              <w:jc w:val="center"/>
            </w:pPr>
            <w:r>
              <w:t>7</w:t>
            </w:r>
          </w:p>
        </w:tc>
        <w:tc>
          <w:tcPr>
            <w:tcW w:w="4798" w:type="dxa"/>
          </w:tcPr>
          <w:p w:rsidR="00851CCC" w:rsidRPr="00B53EDE" w:rsidRDefault="00851CCC" w:rsidP="00322DE0">
            <w:r w:rsidRPr="00B53EDE">
              <w:rPr>
                <w:sz w:val="22"/>
                <w:szCs w:val="22"/>
              </w:rPr>
              <w:t>Видалення аварійних, сухостійних та фаутних дерев, санітарна обрізка та омолодження</w:t>
            </w:r>
          </w:p>
        </w:tc>
        <w:tc>
          <w:tcPr>
            <w:tcW w:w="1419" w:type="dxa"/>
            <w:vAlign w:val="center"/>
          </w:tcPr>
          <w:p w:rsidR="00851CCC" w:rsidRPr="00F41AF8" w:rsidRDefault="00851CCC" w:rsidP="00B53EDE">
            <w:pPr>
              <w:spacing w:line="300" w:lineRule="exact"/>
              <w:jc w:val="center"/>
            </w:pPr>
            <w:r w:rsidRPr="00F41AF8">
              <w:t>тис.</w:t>
            </w:r>
            <w:r>
              <w:t xml:space="preserve"> грн.</w:t>
            </w:r>
          </w:p>
        </w:tc>
        <w:tc>
          <w:tcPr>
            <w:tcW w:w="993" w:type="dxa"/>
            <w:vAlign w:val="center"/>
          </w:tcPr>
          <w:p w:rsidR="00851CCC" w:rsidRPr="00F41AF8" w:rsidRDefault="00851CCC" w:rsidP="00B53EDE">
            <w:pPr>
              <w:jc w:val="center"/>
            </w:pPr>
            <w:r>
              <w:t>20,0</w:t>
            </w:r>
          </w:p>
        </w:tc>
        <w:tc>
          <w:tcPr>
            <w:tcW w:w="1134" w:type="dxa"/>
            <w:vAlign w:val="center"/>
          </w:tcPr>
          <w:p w:rsidR="00851CCC" w:rsidRPr="00F41AF8" w:rsidRDefault="00851CCC" w:rsidP="00B53EDE">
            <w:pPr>
              <w:jc w:val="center"/>
            </w:pPr>
            <w:r>
              <w:t>20,0</w:t>
            </w:r>
          </w:p>
        </w:tc>
        <w:tc>
          <w:tcPr>
            <w:tcW w:w="1012" w:type="dxa"/>
            <w:vAlign w:val="center"/>
          </w:tcPr>
          <w:p w:rsidR="00851CCC" w:rsidRPr="00F41AF8" w:rsidRDefault="00851CCC" w:rsidP="00B53EDE">
            <w:pPr>
              <w:jc w:val="center"/>
            </w:pPr>
            <w:r>
              <w:t>20,0</w:t>
            </w:r>
          </w:p>
        </w:tc>
        <w:tc>
          <w:tcPr>
            <w:tcW w:w="1141" w:type="dxa"/>
            <w:vAlign w:val="center"/>
          </w:tcPr>
          <w:p w:rsidR="00851CCC" w:rsidRPr="00F41AF8" w:rsidRDefault="00851CCC" w:rsidP="00B53EDE">
            <w:pPr>
              <w:jc w:val="center"/>
            </w:pPr>
            <w:r>
              <w:t>20,0</w:t>
            </w:r>
          </w:p>
        </w:tc>
        <w:tc>
          <w:tcPr>
            <w:tcW w:w="1382" w:type="dxa"/>
            <w:vAlign w:val="center"/>
          </w:tcPr>
          <w:p w:rsidR="00851CCC" w:rsidRPr="007D74BB" w:rsidRDefault="00851CCC" w:rsidP="00B53EDE">
            <w:pPr>
              <w:jc w:val="center"/>
            </w:pPr>
            <w:r>
              <w:t>8</w:t>
            </w:r>
            <w:r w:rsidRPr="007D74BB">
              <w:t>0,0</w:t>
            </w:r>
          </w:p>
        </w:tc>
        <w:tc>
          <w:tcPr>
            <w:tcW w:w="1842" w:type="dxa"/>
          </w:tcPr>
          <w:p w:rsidR="00851CCC" w:rsidRPr="00B53EDE" w:rsidRDefault="00851CCC" w:rsidP="00B53EDE">
            <w:pPr>
              <w:jc w:val="center"/>
              <w:rPr>
                <w:sz w:val="20"/>
                <w:szCs w:val="20"/>
                <w:highlight w:val="red"/>
              </w:rPr>
            </w:pPr>
            <w:r w:rsidRPr="00B53EDE">
              <w:rPr>
                <w:sz w:val="20"/>
                <w:szCs w:val="20"/>
              </w:rPr>
              <w:t>Місцевий бюджет</w:t>
            </w:r>
          </w:p>
        </w:tc>
      </w:tr>
      <w:tr w:rsidR="00851CCC" w:rsidTr="00E05196">
        <w:trPr>
          <w:cantSplit/>
          <w:trHeight w:val="360"/>
        </w:trPr>
        <w:tc>
          <w:tcPr>
            <w:tcW w:w="555" w:type="dxa"/>
          </w:tcPr>
          <w:p w:rsidR="00851CCC" w:rsidRDefault="00851CCC" w:rsidP="00B53EDE">
            <w:pPr>
              <w:spacing w:line="360" w:lineRule="exact"/>
              <w:jc w:val="center"/>
            </w:pPr>
            <w:r>
              <w:t>8</w:t>
            </w:r>
          </w:p>
        </w:tc>
        <w:tc>
          <w:tcPr>
            <w:tcW w:w="4798" w:type="dxa"/>
          </w:tcPr>
          <w:p w:rsidR="00851CCC" w:rsidRPr="00B53EDE" w:rsidRDefault="00851CCC" w:rsidP="00293788">
            <w:r w:rsidRPr="00B53EDE">
              <w:rPr>
                <w:sz w:val="22"/>
                <w:szCs w:val="22"/>
              </w:rPr>
              <w:t>Придбання посадкового матеріалу (саджанців дерев, кущів, квітів)</w:t>
            </w:r>
          </w:p>
        </w:tc>
        <w:tc>
          <w:tcPr>
            <w:tcW w:w="1419" w:type="dxa"/>
            <w:vAlign w:val="center"/>
          </w:tcPr>
          <w:p w:rsidR="00851CCC" w:rsidRPr="00F41AF8" w:rsidRDefault="00851CCC" w:rsidP="00B53EDE">
            <w:pPr>
              <w:spacing w:line="300" w:lineRule="exact"/>
              <w:jc w:val="center"/>
            </w:pPr>
            <w:r w:rsidRPr="00F41AF8">
              <w:t>тис.</w:t>
            </w:r>
            <w:r>
              <w:t xml:space="preserve"> грн.</w:t>
            </w:r>
          </w:p>
        </w:tc>
        <w:tc>
          <w:tcPr>
            <w:tcW w:w="993" w:type="dxa"/>
            <w:vAlign w:val="center"/>
          </w:tcPr>
          <w:p w:rsidR="00851CCC" w:rsidRPr="00F41AF8" w:rsidRDefault="00851CCC" w:rsidP="00B53EDE">
            <w:pPr>
              <w:jc w:val="center"/>
            </w:pPr>
            <w:r>
              <w:t>20,0</w:t>
            </w:r>
          </w:p>
        </w:tc>
        <w:tc>
          <w:tcPr>
            <w:tcW w:w="1134" w:type="dxa"/>
            <w:vAlign w:val="center"/>
          </w:tcPr>
          <w:p w:rsidR="00851CCC" w:rsidRPr="00F41AF8" w:rsidRDefault="00851CCC" w:rsidP="00B53EDE">
            <w:pPr>
              <w:jc w:val="center"/>
            </w:pPr>
            <w:r>
              <w:t>20,0</w:t>
            </w:r>
          </w:p>
        </w:tc>
        <w:tc>
          <w:tcPr>
            <w:tcW w:w="1012" w:type="dxa"/>
            <w:vAlign w:val="center"/>
          </w:tcPr>
          <w:p w:rsidR="00851CCC" w:rsidRPr="00F41AF8" w:rsidRDefault="00851CCC" w:rsidP="00B53EDE">
            <w:pPr>
              <w:jc w:val="center"/>
            </w:pPr>
            <w:r>
              <w:t>20,0</w:t>
            </w:r>
          </w:p>
        </w:tc>
        <w:tc>
          <w:tcPr>
            <w:tcW w:w="1141" w:type="dxa"/>
            <w:vAlign w:val="center"/>
          </w:tcPr>
          <w:p w:rsidR="00851CCC" w:rsidRPr="00F41AF8" w:rsidRDefault="00851CCC" w:rsidP="00B53EDE">
            <w:pPr>
              <w:jc w:val="center"/>
            </w:pPr>
            <w:r>
              <w:t>20,0</w:t>
            </w:r>
          </w:p>
        </w:tc>
        <w:tc>
          <w:tcPr>
            <w:tcW w:w="1382" w:type="dxa"/>
            <w:vAlign w:val="center"/>
          </w:tcPr>
          <w:p w:rsidR="00851CCC" w:rsidRPr="007D74BB" w:rsidRDefault="00851CCC" w:rsidP="00B53EDE">
            <w:pPr>
              <w:jc w:val="center"/>
            </w:pPr>
            <w:r>
              <w:t>8</w:t>
            </w:r>
            <w:r w:rsidRPr="007D74BB">
              <w:t>0,0</w:t>
            </w:r>
          </w:p>
        </w:tc>
        <w:tc>
          <w:tcPr>
            <w:tcW w:w="1842" w:type="dxa"/>
          </w:tcPr>
          <w:p w:rsidR="00851CCC" w:rsidRPr="00B53EDE" w:rsidRDefault="00851CCC" w:rsidP="00B53EDE">
            <w:pPr>
              <w:jc w:val="center"/>
              <w:rPr>
                <w:sz w:val="20"/>
                <w:szCs w:val="20"/>
                <w:highlight w:val="red"/>
              </w:rPr>
            </w:pPr>
            <w:r w:rsidRPr="00B53EDE">
              <w:rPr>
                <w:sz w:val="20"/>
                <w:szCs w:val="20"/>
              </w:rPr>
              <w:t>Місцевий бюджет</w:t>
            </w:r>
          </w:p>
        </w:tc>
      </w:tr>
      <w:tr w:rsidR="00851CCC" w:rsidTr="00E05196">
        <w:trPr>
          <w:cantSplit/>
          <w:trHeight w:val="360"/>
        </w:trPr>
        <w:tc>
          <w:tcPr>
            <w:tcW w:w="555" w:type="dxa"/>
          </w:tcPr>
          <w:p w:rsidR="00851CCC" w:rsidRDefault="00851CCC" w:rsidP="00B53EDE">
            <w:pPr>
              <w:spacing w:line="360" w:lineRule="exact"/>
              <w:jc w:val="center"/>
            </w:pPr>
            <w:r>
              <w:t>9</w:t>
            </w:r>
          </w:p>
        </w:tc>
        <w:tc>
          <w:tcPr>
            <w:tcW w:w="4798" w:type="dxa"/>
          </w:tcPr>
          <w:p w:rsidR="00851CCC" w:rsidRPr="00B53EDE" w:rsidRDefault="00851CCC" w:rsidP="00293788">
            <w:r w:rsidRPr="00B53EDE">
              <w:rPr>
                <w:sz w:val="22"/>
                <w:szCs w:val="22"/>
              </w:rPr>
              <w:t>Придбання матеріалів для проведення суботників(рукавиці, пакети, інвентар та ін.)</w:t>
            </w:r>
          </w:p>
        </w:tc>
        <w:tc>
          <w:tcPr>
            <w:tcW w:w="1419" w:type="dxa"/>
            <w:vAlign w:val="center"/>
          </w:tcPr>
          <w:p w:rsidR="00851CCC" w:rsidRPr="00F41AF8" w:rsidRDefault="00851CCC" w:rsidP="00B53EDE">
            <w:pPr>
              <w:spacing w:line="300" w:lineRule="exact"/>
              <w:jc w:val="center"/>
            </w:pPr>
            <w:r w:rsidRPr="00F41AF8">
              <w:t>тис.</w:t>
            </w:r>
            <w:r>
              <w:t xml:space="preserve"> грн.</w:t>
            </w:r>
          </w:p>
        </w:tc>
        <w:tc>
          <w:tcPr>
            <w:tcW w:w="993" w:type="dxa"/>
            <w:vAlign w:val="center"/>
          </w:tcPr>
          <w:p w:rsidR="00851CCC" w:rsidRPr="00F41AF8" w:rsidRDefault="00851CCC" w:rsidP="00B53EDE">
            <w:pPr>
              <w:jc w:val="center"/>
            </w:pPr>
            <w:r>
              <w:t>20,0</w:t>
            </w:r>
          </w:p>
        </w:tc>
        <w:tc>
          <w:tcPr>
            <w:tcW w:w="1134" w:type="dxa"/>
            <w:vAlign w:val="center"/>
          </w:tcPr>
          <w:p w:rsidR="00851CCC" w:rsidRPr="00F41AF8" w:rsidRDefault="00851CCC" w:rsidP="00B53EDE">
            <w:pPr>
              <w:jc w:val="center"/>
            </w:pPr>
            <w:r>
              <w:t>20,0</w:t>
            </w:r>
          </w:p>
        </w:tc>
        <w:tc>
          <w:tcPr>
            <w:tcW w:w="1012" w:type="dxa"/>
            <w:vAlign w:val="center"/>
          </w:tcPr>
          <w:p w:rsidR="00851CCC" w:rsidRPr="00F41AF8" w:rsidRDefault="00851CCC" w:rsidP="00B53EDE">
            <w:pPr>
              <w:jc w:val="center"/>
            </w:pPr>
            <w:r>
              <w:t>20,0</w:t>
            </w:r>
          </w:p>
        </w:tc>
        <w:tc>
          <w:tcPr>
            <w:tcW w:w="1141" w:type="dxa"/>
            <w:vAlign w:val="center"/>
          </w:tcPr>
          <w:p w:rsidR="00851CCC" w:rsidRPr="00F41AF8" w:rsidRDefault="00851CCC" w:rsidP="00B53EDE">
            <w:pPr>
              <w:jc w:val="center"/>
            </w:pPr>
            <w:r>
              <w:t>20,0</w:t>
            </w:r>
          </w:p>
        </w:tc>
        <w:tc>
          <w:tcPr>
            <w:tcW w:w="1382" w:type="dxa"/>
            <w:vAlign w:val="center"/>
          </w:tcPr>
          <w:p w:rsidR="00851CCC" w:rsidRPr="007D74BB" w:rsidRDefault="005E4617" w:rsidP="00B53EDE">
            <w:pPr>
              <w:jc w:val="center"/>
            </w:pPr>
            <w:r>
              <w:t>8</w:t>
            </w:r>
            <w:r w:rsidR="00851CCC" w:rsidRPr="007D74BB">
              <w:t>0,0</w:t>
            </w:r>
          </w:p>
        </w:tc>
        <w:tc>
          <w:tcPr>
            <w:tcW w:w="1842" w:type="dxa"/>
          </w:tcPr>
          <w:p w:rsidR="00851CCC" w:rsidRPr="00B53EDE" w:rsidRDefault="00851CCC" w:rsidP="00B53EDE">
            <w:pPr>
              <w:jc w:val="center"/>
              <w:rPr>
                <w:sz w:val="20"/>
                <w:szCs w:val="20"/>
                <w:highlight w:val="red"/>
              </w:rPr>
            </w:pPr>
            <w:r w:rsidRPr="00B53EDE">
              <w:rPr>
                <w:sz w:val="20"/>
                <w:szCs w:val="20"/>
              </w:rPr>
              <w:t>Місцевий бюджет</w:t>
            </w:r>
          </w:p>
        </w:tc>
      </w:tr>
      <w:tr w:rsidR="00851CCC" w:rsidTr="00E05196">
        <w:trPr>
          <w:cantSplit/>
          <w:trHeight w:val="360"/>
        </w:trPr>
        <w:tc>
          <w:tcPr>
            <w:tcW w:w="555" w:type="dxa"/>
          </w:tcPr>
          <w:p w:rsidR="00851CCC" w:rsidRDefault="00851CCC" w:rsidP="00B53EDE">
            <w:pPr>
              <w:spacing w:line="360" w:lineRule="exact"/>
              <w:jc w:val="center"/>
            </w:pPr>
            <w:r>
              <w:t>10</w:t>
            </w:r>
          </w:p>
        </w:tc>
        <w:tc>
          <w:tcPr>
            <w:tcW w:w="4798" w:type="dxa"/>
          </w:tcPr>
          <w:p w:rsidR="00851CCC" w:rsidRPr="00B53EDE" w:rsidRDefault="00851CCC" w:rsidP="00293788">
            <w:r w:rsidRPr="00B53EDE">
              <w:rPr>
                <w:sz w:val="22"/>
                <w:szCs w:val="22"/>
              </w:rPr>
              <w:t>Утримання пам’ятних знаків</w:t>
            </w:r>
          </w:p>
        </w:tc>
        <w:tc>
          <w:tcPr>
            <w:tcW w:w="1419" w:type="dxa"/>
            <w:vAlign w:val="center"/>
          </w:tcPr>
          <w:p w:rsidR="00851CCC" w:rsidRPr="00F41AF8" w:rsidRDefault="00851CCC" w:rsidP="00B53EDE">
            <w:pPr>
              <w:spacing w:line="300" w:lineRule="exact"/>
              <w:jc w:val="center"/>
            </w:pPr>
            <w:r w:rsidRPr="00F41AF8">
              <w:t>тис.</w:t>
            </w:r>
            <w:r>
              <w:t xml:space="preserve"> грн.</w:t>
            </w:r>
          </w:p>
        </w:tc>
        <w:tc>
          <w:tcPr>
            <w:tcW w:w="993" w:type="dxa"/>
            <w:vAlign w:val="center"/>
          </w:tcPr>
          <w:p w:rsidR="00851CCC" w:rsidRPr="00F41AF8" w:rsidRDefault="00851CCC" w:rsidP="00B53EDE">
            <w:pPr>
              <w:jc w:val="center"/>
            </w:pPr>
            <w:r>
              <w:t>10,0</w:t>
            </w:r>
          </w:p>
        </w:tc>
        <w:tc>
          <w:tcPr>
            <w:tcW w:w="1134" w:type="dxa"/>
            <w:vAlign w:val="center"/>
          </w:tcPr>
          <w:p w:rsidR="00851CCC" w:rsidRPr="00F41AF8" w:rsidRDefault="00851CCC" w:rsidP="00B53EDE">
            <w:pPr>
              <w:jc w:val="center"/>
            </w:pPr>
            <w:r>
              <w:t>10,0</w:t>
            </w:r>
          </w:p>
        </w:tc>
        <w:tc>
          <w:tcPr>
            <w:tcW w:w="1012" w:type="dxa"/>
            <w:vAlign w:val="center"/>
          </w:tcPr>
          <w:p w:rsidR="00851CCC" w:rsidRPr="00F41AF8" w:rsidRDefault="00851CCC" w:rsidP="00B53EDE">
            <w:pPr>
              <w:jc w:val="center"/>
            </w:pPr>
            <w:r>
              <w:t>10,0</w:t>
            </w:r>
          </w:p>
        </w:tc>
        <w:tc>
          <w:tcPr>
            <w:tcW w:w="1141" w:type="dxa"/>
            <w:vAlign w:val="center"/>
          </w:tcPr>
          <w:p w:rsidR="00851CCC" w:rsidRPr="00F41AF8" w:rsidRDefault="00851CCC" w:rsidP="00B53EDE">
            <w:pPr>
              <w:jc w:val="center"/>
            </w:pPr>
            <w:r>
              <w:t>10,0</w:t>
            </w:r>
          </w:p>
        </w:tc>
        <w:tc>
          <w:tcPr>
            <w:tcW w:w="1382" w:type="dxa"/>
            <w:vAlign w:val="center"/>
          </w:tcPr>
          <w:p w:rsidR="00851CCC" w:rsidRPr="007D74BB" w:rsidRDefault="005E4617" w:rsidP="00B53EDE">
            <w:pPr>
              <w:jc w:val="center"/>
            </w:pPr>
            <w:r>
              <w:t>4</w:t>
            </w:r>
            <w:r w:rsidR="00851CCC" w:rsidRPr="007D74BB">
              <w:t>0,0</w:t>
            </w:r>
          </w:p>
        </w:tc>
        <w:tc>
          <w:tcPr>
            <w:tcW w:w="1842" w:type="dxa"/>
          </w:tcPr>
          <w:p w:rsidR="00851CCC" w:rsidRPr="00B53EDE" w:rsidRDefault="00851CCC" w:rsidP="00B53EDE">
            <w:pPr>
              <w:jc w:val="center"/>
              <w:rPr>
                <w:sz w:val="20"/>
                <w:szCs w:val="20"/>
                <w:highlight w:val="red"/>
              </w:rPr>
            </w:pPr>
            <w:r w:rsidRPr="00B53EDE">
              <w:rPr>
                <w:sz w:val="20"/>
                <w:szCs w:val="20"/>
              </w:rPr>
              <w:t>Місцевий бюджет</w:t>
            </w:r>
          </w:p>
        </w:tc>
      </w:tr>
      <w:tr w:rsidR="00851CCC" w:rsidTr="00E05196">
        <w:trPr>
          <w:cantSplit/>
          <w:trHeight w:val="360"/>
        </w:trPr>
        <w:tc>
          <w:tcPr>
            <w:tcW w:w="555" w:type="dxa"/>
          </w:tcPr>
          <w:p w:rsidR="00851CCC" w:rsidRDefault="00851CCC" w:rsidP="00B53EDE">
            <w:pPr>
              <w:spacing w:line="360" w:lineRule="exact"/>
              <w:jc w:val="center"/>
            </w:pPr>
            <w:r>
              <w:t>11</w:t>
            </w:r>
          </w:p>
        </w:tc>
        <w:tc>
          <w:tcPr>
            <w:tcW w:w="4798" w:type="dxa"/>
          </w:tcPr>
          <w:p w:rsidR="00851CCC" w:rsidRPr="00B53EDE" w:rsidRDefault="00851CCC" w:rsidP="00293788">
            <w:r w:rsidRPr="00B53EDE">
              <w:rPr>
                <w:sz w:val="22"/>
                <w:szCs w:val="22"/>
              </w:rPr>
              <w:t>Влаштування огорож</w:t>
            </w:r>
          </w:p>
        </w:tc>
        <w:tc>
          <w:tcPr>
            <w:tcW w:w="1419" w:type="dxa"/>
            <w:vAlign w:val="center"/>
          </w:tcPr>
          <w:p w:rsidR="00851CCC" w:rsidRPr="00F41AF8" w:rsidRDefault="00851CCC" w:rsidP="00B53EDE">
            <w:pPr>
              <w:spacing w:line="300" w:lineRule="exact"/>
              <w:jc w:val="center"/>
            </w:pPr>
            <w:r w:rsidRPr="00F41AF8">
              <w:t>тис.</w:t>
            </w:r>
            <w:r>
              <w:t xml:space="preserve"> грн.</w:t>
            </w:r>
          </w:p>
        </w:tc>
        <w:tc>
          <w:tcPr>
            <w:tcW w:w="993" w:type="dxa"/>
            <w:vAlign w:val="center"/>
          </w:tcPr>
          <w:p w:rsidR="00851CCC" w:rsidRPr="00F41AF8" w:rsidRDefault="005E4617" w:rsidP="00B53EDE">
            <w:pPr>
              <w:jc w:val="center"/>
            </w:pPr>
            <w:r>
              <w:t>4</w:t>
            </w:r>
            <w:r w:rsidR="00851CCC">
              <w:t>0,0</w:t>
            </w:r>
          </w:p>
        </w:tc>
        <w:tc>
          <w:tcPr>
            <w:tcW w:w="1134" w:type="dxa"/>
            <w:vAlign w:val="center"/>
          </w:tcPr>
          <w:p w:rsidR="00851CCC" w:rsidRPr="00F41AF8" w:rsidRDefault="005E4617" w:rsidP="00B53EDE">
            <w:pPr>
              <w:jc w:val="center"/>
            </w:pPr>
            <w:r>
              <w:t>4</w:t>
            </w:r>
            <w:r w:rsidR="00851CCC">
              <w:t>0,0</w:t>
            </w:r>
          </w:p>
        </w:tc>
        <w:tc>
          <w:tcPr>
            <w:tcW w:w="1012" w:type="dxa"/>
            <w:vAlign w:val="center"/>
          </w:tcPr>
          <w:p w:rsidR="00851CCC" w:rsidRPr="00F41AF8" w:rsidRDefault="005E4617" w:rsidP="00B53EDE">
            <w:pPr>
              <w:jc w:val="center"/>
            </w:pPr>
            <w:r>
              <w:t>4</w:t>
            </w:r>
            <w:r w:rsidR="00851CCC">
              <w:t>0,0</w:t>
            </w:r>
          </w:p>
        </w:tc>
        <w:tc>
          <w:tcPr>
            <w:tcW w:w="1141" w:type="dxa"/>
            <w:vAlign w:val="center"/>
          </w:tcPr>
          <w:p w:rsidR="00851CCC" w:rsidRPr="00F41AF8" w:rsidRDefault="005E4617" w:rsidP="00B53EDE">
            <w:pPr>
              <w:jc w:val="center"/>
            </w:pPr>
            <w:r>
              <w:t>4</w:t>
            </w:r>
            <w:r w:rsidR="00851CCC">
              <w:t>0,0</w:t>
            </w:r>
          </w:p>
        </w:tc>
        <w:tc>
          <w:tcPr>
            <w:tcW w:w="1382" w:type="dxa"/>
            <w:vAlign w:val="center"/>
          </w:tcPr>
          <w:p w:rsidR="00851CCC" w:rsidRPr="007D74BB" w:rsidRDefault="005E4617" w:rsidP="00B53EDE">
            <w:pPr>
              <w:jc w:val="center"/>
            </w:pPr>
            <w:r>
              <w:t>16</w:t>
            </w:r>
            <w:r w:rsidR="00851CCC" w:rsidRPr="007D74BB">
              <w:t>0,0</w:t>
            </w:r>
          </w:p>
        </w:tc>
        <w:tc>
          <w:tcPr>
            <w:tcW w:w="1842" w:type="dxa"/>
          </w:tcPr>
          <w:p w:rsidR="00851CCC" w:rsidRPr="00B53EDE" w:rsidRDefault="00851CCC" w:rsidP="00B53EDE">
            <w:pPr>
              <w:jc w:val="center"/>
              <w:rPr>
                <w:sz w:val="20"/>
                <w:szCs w:val="20"/>
                <w:highlight w:val="red"/>
              </w:rPr>
            </w:pPr>
            <w:r w:rsidRPr="00B53EDE">
              <w:rPr>
                <w:sz w:val="20"/>
                <w:szCs w:val="20"/>
              </w:rPr>
              <w:t>Місцевий бюджет</w:t>
            </w:r>
          </w:p>
        </w:tc>
      </w:tr>
      <w:tr w:rsidR="00851CCC" w:rsidTr="00E05196">
        <w:trPr>
          <w:cantSplit/>
          <w:trHeight w:val="360"/>
        </w:trPr>
        <w:tc>
          <w:tcPr>
            <w:tcW w:w="555" w:type="dxa"/>
          </w:tcPr>
          <w:p w:rsidR="00851CCC" w:rsidRDefault="00851CCC" w:rsidP="00B53EDE">
            <w:pPr>
              <w:spacing w:line="360" w:lineRule="exact"/>
              <w:jc w:val="center"/>
            </w:pPr>
            <w:r>
              <w:t>12</w:t>
            </w:r>
          </w:p>
        </w:tc>
        <w:tc>
          <w:tcPr>
            <w:tcW w:w="4798" w:type="dxa"/>
          </w:tcPr>
          <w:p w:rsidR="00851CCC" w:rsidRPr="00B53EDE" w:rsidRDefault="00851CCC" w:rsidP="00293788">
            <w:r w:rsidRPr="00B53EDE">
              <w:rPr>
                <w:sz w:val="22"/>
                <w:szCs w:val="22"/>
              </w:rPr>
              <w:t>Стерилізація безпритульних тварин</w:t>
            </w:r>
          </w:p>
        </w:tc>
        <w:tc>
          <w:tcPr>
            <w:tcW w:w="1419" w:type="dxa"/>
            <w:vAlign w:val="center"/>
          </w:tcPr>
          <w:p w:rsidR="00851CCC" w:rsidRPr="00F41AF8" w:rsidRDefault="00851CCC" w:rsidP="00B53EDE">
            <w:pPr>
              <w:spacing w:line="300" w:lineRule="exact"/>
              <w:jc w:val="center"/>
            </w:pPr>
            <w:r w:rsidRPr="00F41AF8">
              <w:t>тис.</w:t>
            </w:r>
            <w:r>
              <w:t xml:space="preserve"> грн.</w:t>
            </w:r>
          </w:p>
        </w:tc>
        <w:tc>
          <w:tcPr>
            <w:tcW w:w="993" w:type="dxa"/>
            <w:vAlign w:val="center"/>
          </w:tcPr>
          <w:p w:rsidR="00851CCC" w:rsidRPr="00F41AF8" w:rsidRDefault="007F5548" w:rsidP="00B53EDE">
            <w:pPr>
              <w:jc w:val="center"/>
            </w:pPr>
            <w:r>
              <w:t>2</w:t>
            </w:r>
            <w:r w:rsidR="00851CCC">
              <w:t>0,0</w:t>
            </w:r>
          </w:p>
        </w:tc>
        <w:tc>
          <w:tcPr>
            <w:tcW w:w="1134" w:type="dxa"/>
            <w:vAlign w:val="center"/>
          </w:tcPr>
          <w:p w:rsidR="00851CCC" w:rsidRPr="00F41AF8" w:rsidRDefault="007F5548" w:rsidP="00B53EDE">
            <w:pPr>
              <w:jc w:val="center"/>
            </w:pPr>
            <w:r>
              <w:t>2</w:t>
            </w:r>
            <w:r w:rsidR="00851CCC">
              <w:t>0,0</w:t>
            </w:r>
          </w:p>
        </w:tc>
        <w:tc>
          <w:tcPr>
            <w:tcW w:w="1012" w:type="dxa"/>
            <w:vAlign w:val="center"/>
          </w:tcPr>
          <w:p w:rsidR="00851CCC" w:rsidRPr="00F41AF8" w:rsidRDefault="007F5548" w:rsidP="00B53EDE">
            <w:pPr>
              <w:jc w:val="center"/>
            </w:pPr>
            <w:r>
              <w:t>2</w:t>
            </w:r>
            <w:r w:rsidR="00851CCC">
              <w:t>0,0</w:t>
            </w:r>
          </w:p>
        </w:tc>
        <w:tc>
          <w:tcPr>
            <w:tcW w:w="1141" w:type="dxa"/>
            <w:vAlign w:val="center"/>
          </w:tcPr>
          <w:p w:rsidR="00851CCC" w:rsidRPr="00F41AF8" w:rsidRDefault="007F5548" w:rsidP="00B53EDE">
            <w:pPr>
              <w:jc w:val="center"/>
            </w:pPr>
            <w:r>
              <w:t>2</w:t>
            </w:r>
            <w:r w:rsidR="00851CCC">
              <w:t>0,0</w:t>
            </w:r>
          </w:p>
        </w:tc>
        <w:tc>
          <w:tcPr>
            <w:tcW w:w="1382" w:type="dxa"/>
            <w:vAlign w:val="center"/>
          </w:tcPr>
          <w:p w:rsidR="00851CCC" w:rsidRPr="007D74BB" w:rsidRDefault="007F5548" w:rsidP="00B53EDE">
            <w:pPr>
              <w:jc w:val="center"/>
            </w:pPr>
            <w:r>
              <w:t>8</w:t>
            </w:r>
            <w:r w:rsidR="00851CCC" w:rsidRPr="007D74BB">
              <w:t>0,0</w:t>
            </w:r>
          </w:p>
        </w:tc>
        <w:tc>
          <w:tcPr>
            <w:tcW w:w="1842" w:type="dxa"/>
          </w:tcPr>
          <w:p w:rsidR="00851CCC" w:rsidRPr="00B53EDE" w:rsidRDefault="00851CCC" w:rsidP="00B53EDE">
            <w:pPr>
              <w:jc w:val="center"/>
              <w:rPr>
                <w:sz w:val="20"/>
                <w:szCs w:val="20"/>
                <w:highlight w:val="red"/>
              </w:rPr>
            </w:pPr>
            <w:r w:rsidRPr="00B53EDE">
              <w:rPr>
                <w:sz w:val="20"/>
                <w:szCs w:val="20"/>
              </w:rPr>
              <w:t>Місцевий бюджет</w:t>
            </w:r>
          </w:p>
        </w:tc>
      </w:tr>
      <w:tr w:rsidR="00851CCC" w:rsidTr="00E05196">
        <w:trPr>
          <w:cantSplit/>
          <w:trHeight w:val="360"/>
        </w:trPr>
        <w:tc>
          <w:tcPr>
            <w:tcW w:w="555" w:type="dxa"/>
          </w:tcPr>
          <w:p w:rsidR="00851CCC" w:rsidRDefault="00851CCC" w:rsidP="00B53EDE">
            <w:pPr>
              <w:spacing w:line="360" w:lineRule="exact"/>
              <w:jc w:val="center"/>
            </w:pPr>
            <w:r>
              <w:t>13</w:t>
            </w:r>
          </w:p>
        </w:tc>
        <w:tc>
          <w:tcPr>
            <w:tcW w:w="4798" w:type="dxa"/>
          </w:tcPr>
          <w:p w:rsidR="00851CCC" w:rsidRPr="00B53EDE" w:rsidRDefault="007F5548" w:rsidP="00293788">
            <w:r w:rsidRPr="00B53EDE">
              <w:rPr>
                <w:sz w:val="22"/>
                <w:szCs w:val="22"/>
              </w:rPr>
              <w:t>Покоси</w:t>
            </w:r>
            <w:r w:rsidR="00851CCC" w:rsidRPr="00B53EDE">
              <w:rPr>
                <w:sz w:val="22"/>
                <w:szCs w:val="22"/>
              </w:rPr>
              <w:t xml:space="preserve"> </w:t>
            </w:r>
            <w:r w:rsidRPr="00B53EDE">
              <w:rPr>
                <w:sz w:val="22"/>
                <w:szCs w:val="22"/>
              </w:rPr>
              <w:t>бур’янів</w:t>
            </w:r>
            <w:r w:rsidR="00851CCC" w:rsidRPr="00B53EDE">
              <w:rPr>
                <w:sz w:val="22"/>
                <w:szCs w:val="22"/>
              </w:rPr>
              <w:t xml:space="preserve"> та карантинної рослинності</w:t>
            </w:r>
          </w:p>
        </w:tc>
        <w:tc>
          <w:tcPr>
            <w:tcW w:w="1419" w:type="dxa"/>
            <w:vAlign w:val="center"/>
          </w:tcPr>
          <w:p w:rsidR="00851CCC" w:rsidRPr="00F41AF8" w:rsidRDefault="00851CCC" w:rsidP="00B53EDE">
            <w:pPr>
              <w:spacing w:line="300" w:lineRule="exact"/>
              <w:jc w:val="center"/>
            </w:pPr>
            <w:r w:rsidRPr="00F41AF8">
              <w:t>тис.</w:t>
            </w:r>
            <w:r>
              <w:t xml:space="preserve"> грн.</w:t>
            </w:r>
          </w:p>
        </w:tc>
        <w:tc>
          <w:tcPr>
            <w:tcW w:w="993" w:type="dxa"/>
            <w:vAlign w:val="center"/>
          </w:tcPr>
          <w:p w:rsidR="00851CCC" w:rsidRPr="00F41AF8" w:rsidRDefault="007F5548" w:rsidP="00B53EDE">
            <w:pPr>
              <w:jc w:val="center"/>
            </w:pPr>
            <w:r>
              <w:t>2</w:t>
            </w:r>
            <w:r w:rsidR="00851CCC">
              <w:t>0,0</w:t>
            </w:r>
          </w:p>
        </w:tc>
        <w:tc>
          <w:tcPr>
            <w:tcW w:w="1134" w:type="dxa"/>
            <w:vAlign w:val="center"/>
          </w:tcPr>
          <w:p w:rsidR="00851CCC" w:rsidRPr="00F41AF8" w:rsidRDefault="007F5548" w:rsidP="00B53EDE">
            <w:pPr>
              <w:jc w:val="center"/>
            </w:pPr>
            <w:r>
              <w:t>2</w:t>
            </w:r>
            <w:r w:rsidR="00851CCC">
              <w:t>0,0</w:t>
            </w:r>
          </w:p>
        </w:tc>
        <w:tc>
          <w:tcPr>
            <w:tcW w:w="1012" w:type="dxa"/>
            <w:vAlign w:val="center"/>
          </w:tcPr>
          <w:p w:rsidR="00851CCC" w:rsidRPr="00F41AF8" w:rsidRDefault="007F5548" w:rsidP="00B53EDE">
            <w:pPr>
              <w:jc w:val="center"/>
            </w:pPr>
            <w:r>
              <w:t>2</w:t>
            </w:r>
            <w:r w:rsidR="00851CCC">
              <w:t>0,0</w:t>
            </w:r>
          </w:p>
        </w:tc>
        <w:tc>
          <w:tcPr>
            <w:tcW w:w="1141" w:type="dxa"/>
            <w:vAlign w:val="center"/>
          </w:tcPr>
          <w:p w:rsidR="00851CCC" w:rsidRPr="00F41AF8" w:rsidRDefault="007F5548" w:rsidP="00B53EDE">
            <w:pPr>
              <w:jc w:val="center"/>
            </w:pPr>
            <w:r>
              <w:t>2</w:t>
            </w:r>
            <w:r w:rsidR="00851CCC">
              <w:t>0,0</w:t>
            </w:r>
          </w:p>
        </w:tc>
        <w:tc>
          <w:tcPr>
            <w:tcW w:w="1382" w:type="dxa"/>
            <w:vAlign w:val="center"/>
          </w:tcPr>
          <w:p w:rsidR="00851CCC" w:rsidRPr="007D74BB" w:rsidRDefault="007F5548" w:rsidP="00B53EDE">
            <w:pPr>
              <w:jc w:val="center"/>
            </w:pPr>
            <w:r>
              <w:t>8</w:t>
            </w:r>
            <w:r w:rsidR="00851CCC" w:rsidRPr="007D74BB">
              <w:t>0,0</w:t>
            </w:r>
          </w:p>
        </w:tc>
        <w:tc>
          <w:tcPr>
            <w:tcW w:w="1842" w:type="dxa"/>
          </w:tcPr>
          <w:p w:rsidR="00851CCC" w:rsidRPr="00B53EDE" w:rsidRDefault="00851CCC" w:rsidP="00B53EDE">
            <w:pPr>
              <w:jc w:val="center"/>
              <w:rPr>
                <w:sz w:val="20"/>
                <w:szCs w:val="20"/>
                <w:highlight w:val="red"/>
              </w:rPr>
            </w:pPr>
            <w:r w:rsidRPr="00B53EDE">
              <w:rPr>
                <w:sz w:val="20"/>
                <w:szCs w:val="20"/>
              </w:rPr>
              <w:t>Місцевий бюджет</w:t>
            </w:r>
          </w:p>
        </w:tc>
      </w:tr>
      <w:tr w:rsidR="00851CCC" w:rsidTr="00E05196">
        <w:trPr>
          <w:cantSplit/>
          <w:trHeight w:val="360"/>
        </w:trPr>
        <w:tc>
          <w:tcPr>
            <w:tcW w:w="555" w:type="dxa"/>
          </w:tcPr>
          <w:p w:rsidR="00851CCC" w:rsidRDefault="00851CCC" w:rsidP="00B53EDE">
            <w:pPr>
              <w:spacing w:line="360" w:lineRule="exact"/>
              <w:jc w:val="center"/>
            </w:pPr>
            <w:r>
              <w:t>14.</w:t>
            </w:r>
          </w:p>
        </w:tc>
        <w:tc>
          <w:tcPr>
            <w:tcW w:w="4798" w:type="dxa"/>
          </w:tcPr>
          <w:p w:rsidR="00851CCC" w:rsidRPr="00B53EDE" w:rsidRDefault="00851CCC" w:rsidP="00293788">
            <w:r w:rsidRPr="00B53EDE">
              <w:rPr>
                <w:sz w:val="22"/>
                <w:szCs w:val="22"/>
              </w:rPr>
              <w:t>Виготовлення схеми саніта</w:t>
            </w:r>
            <w:r w:rsidR="00D903AB">
              <w:rPr>
                <w:sz w:val="22"/>
                <w:szCs w:val="22"/>
              </w:rPr>
              <w:t>рної очистки території Томашгородської</w:t>
            </w:r>
            <w:r w:rsidRPr="00B53EDE">
              <w:rPr>
                <w:sz w:val="22"/>
                <w:szCs w:val="22"/>
              </w:rPr>
              <w:t xml:space="preserve"> селищної ради</w:t>
            </w:r>
          </w:p>
        </w:tc>
        <w:tc>
          <w:tcPr>
            <w:tcW w:w="1419" w:type="dxa"/>
            <w:vAlign w:val="center"/>
          </w:tcPr>
          <w:p w:rsidR="00851CCC" w:rsidRPr="00F41AF8" w:rsidRDefault="00851CCC" w:rsidP="00B53EDE">
            <w:pPr>
              <w:spacing w:line="300" w:lineRule="exact"/>
              <w:jc w:val="center"/>
            </w:pPr>
            <w:r w:rsidRPr="00F41AF8">
              <w:t>тис.</w:t>
            </w:r>
            <w:r>
              <w:t xml:space="preserve"> грн.</w:t>
            </w:r>
          </w:p>
        </w:tc>
        <w:tc>
          <w:tcPr>
            <w:tcW w:w="993" w:type="dxa"/>
            <w:vAlign w:val="center"/>
          </w:tcPr>
          <w:p w:rsidR="00851CCC" w:rsidRPr="00F41AF8" w:rsidRDefault="007F5548" w:rsidP="00B53EDE">
            <w:pPr>
              <w:jc w:val="center"/>
            </w:pPr>
            <w:r>
              <w:t>7</w:t>
            </w:r>
            <w:r w:rsidR="00851CCC">
              <w:t>0,0</w:t>
            </w:r>
          </w:p>
        </w:tc>
        <w:tc>
          <w:tcPr>
            <w:tcW w:w="1134" w:type="dxa"/>
            <w:vAlign w:val="center"/>
          </w:tcPr>
          <w:p w:rsidR="00851CCC" w:rsidRPr="00F41AF8" w:rsidRDefault="007F5548" w:rsidP="00B53EDE">
            <w:pPr>
              <w:jc w:val="center"/>
            </w:pPr>
            <w:r>
              <w:t>5</w:t>
            </w:r>
            <w:r w:rsidR="00851CCC">
              <w:t>0,0</w:t>
            </w:r>
          </w:p>
        </w:tc>
        <w:tc>
          <w:tcPr>
            <w:tcW w:w="1012" w:type="dxa"/>
            <w:vAlign w:val="center"/>
          </w:tcPr>
          <w:p w:rsidR="00851CCC" w:rsidRPr="00F41AF8" w:rsidRDefault="00851CCC" w:rsidP="00B53EDE">
            <w:pPr>
              <w:jc w:val="center"/>
            </w:pPr>
            <w:r>
              <w:t>-</w:t>
            </w:r>
          </w:p>
        </w:tc>
        <w:tc>
          <w:tcPr>
            <w:tcW w:w="1141" w:type="dxa"/>
            <w:vAlign w:val="center"/>
          </w:tcPr>
          <w:p w:rsidR="00851CCC" w:rsidRPr="00F41AF8" w:rsidRDefault="00851CCC" w:rsidP="00B53EDE">
            <w:pPr>
              <w:jc w:val="center"/>
            </w:pPr>
            <w:r>
              <w:t>-</w:t>
            </w:r>
          </w:p>
        </w:tc>
        <w:tc>
          <w:tcPr>
            <w:tcW w:w="1382" w:type="dxa"/>
            <w:vAlign w:val="center"/>
          </w:tcPr>
          <w:p w:rsidR="00851CCC" w:rsidRPr="007D74BB" w:rsidRDefault="007F5548" w:rsidP="00B53EDE">
            <w:pPr>
              <w:jc w:val="center"/>
            </w:pPr>
            <w:r>
              <w:t>12</w:t>
            </w:r>
            <w:r w:rsidR="00851CCC" w:rsidRPr="007D74BB">
              <w:t>0,0</w:t>
            </w:r>
          </w:p>
        </w:tc>
        <w:tc>
          <w:tcPr>
            <w:tcW w:w="1842" w:type="dxa"/>
          </w:tcPr>
          <w:p w:rsidR="00851CCC" w:rsidRPr="00B53EDE" w:rsidRDefault="00851CCC" w:rsidP="00B53EDE">
            <w:pPr>
              <w:jc w:val="center"/>
              <w:rPr>
                <w:sz w:val="20"/>
                <w:szCs w:val="20"/>
              </w:rPr>
            </w:pPr>
            <w:r w:rsidRPr="00B53EDE">
              <w:rPr>
                <w:sz w:val="20"/>
                <w:szCs w:val="20"/>
              </w:rPr>
              <w:t>Місцевий бюджет</w:t>
            </w:r>
          </w:p>
        </w:tc>
      </w:tr>
      <w:tr w:rsidR="00851CCC" w:rsidTr="00E05196">
        <w:trPr>
          <w:cantSplit/>
          <w:trHeight w:val="360"/>
        </w:trPr>
        <w:tc>
          <w:tcPr>
            <w:tcW w:w="555" w:type="dxa"/>
          </w:tcPr>
          <w:p w:rsidR="00851CCC" w:rsidRDefault="00851CCC" w:rsidP="00B53EDE">
            <w:pPr>
              <w:spacing w:line="360" w:lineRule="exact"/>
              <w:jc w:val="center"/>
            </w:pPr>
          </w:p>
        </w:tc>
        <w:tc>
          <w:tcPr>
            <w:tcW w:w="4798" w:type="dxa"/>
          </w:tcPr>
          <w:p w:rsidR="00851CCC" w:rsidRPr="00B53EDE" w:rsidRDefault="00851CCC" w:rsidP="00293788">
            <w:r w:rsidRPr="00F41AF8">
              <w:t>В</w:t>
            </w:r>
            <w:r>
              <w:t>СЬОГО КОШТІВ</w:t>
            </w:r>
          </w:p>
        </w:tc>
        <w:tc>
          <w:tcPr>
            <w:tcW w:w="1419" w:type="dxa"/>
            <w:vAlign w:val="center"/>
          </w:tcPr>
          <w:p w:rsidR="00851CCC" w:rsidRPr="00F41AF8" w:rsidRDefault="00851CCC" w:rsidP="00B53EDE">
            <w:pPr>
              <w:spacing w:line="300" w:lineRule="exact"/>
              <w:jc w:val="center"/>
            </w:pPr>
            <w:r w:rsidRPr="00F41AF8">
              <w:t>тис.</w:t>
            </w:r>
            <w:r>
              <w:t xml:space="preserve"> грн.</w:t>
            </w:r>
          </w:p>
        </w:tc>
        <w:tc>
          <w:tcPr>
            <w:tcW w:w="993" w:type="dxa"/>
            <w:vAlign w:val="center"/>
          </w:tcPr>
          <w:p w:rsidR="00851CCC" w:rsidRPr="00F41AF8" w:rsidRDefault="007F5548" w:rsidP="00B53EDE">
            <w:pPr>
              <w:jc w:val="center"/>
            </w:pPr>
            <w:r>
              <w:t>56</w:t>
            </w:r>
            <w:r w:rsidR="00851CCC">
              <w:t>5,0</w:t>
            </w:r>
          </w:p>
        </w:tc>
        <w:tc>
          <w:tcPr>
            <w:tcW w:w="1134" w:type="dxa"/>
            <w:vAlign w:val="center"/>
          </w:tcPr>
          <w:p w:rsidR="00851CCC" w:rsidRPr="00F41AF8" w:rsidRDefault="007F5548" w:rsidP="00B53EDE">
            <w:pPr>
              <w:jc w:val="center"/>
            </w:pPr>
            <w:r>
              <w:t>5</w:t>
            </w:r>
            <w:r w:rsidR="00B0555B">
              <w:t>5</w:t>
            </w:r>
            <w:r>
              <w:t>0</w:t>
            </w:r>
            <w:r w:rsidR="00851CCC">
              <w:t>,0</w:t>
            </w:r>
          </w:p>
        </w:tc>
        <w:tc>
          <w:tcPr>
            <w:tcW w:w="1012" w:type="dxa"/>
            <w:vAlign w:val="center"/>
          </w:tcPr>
          <w:p w:rsidR="00851CCC" w:rsidRPr="00F41AF8" w:rsidRDefault="00B0555B" w:rsidP="00B53EDE">
            <w:pPr>
              <w:jc w:val="center"/>
            </w:pPr>
            <w:r>
              <w:t>50</w:t>
            </w:r>
            <w:r w:rsidR="00851CCC">
              <w:t>5,0</w:t>
            </w:r>
          </w:p>
        </w:tc>
        <w:tc>
          <w:tcPr>
            <w:tcW w:w="1141" w:type="dxa"/>
            <w:vAlign w:val="center"/>
          </w:tcPr>
          <w:p w:rsidR="00851CCC" w:rsidRPr="00F41AF8" w:rsidRDefault="00851CCC" w:rsidP="00B53EDE">
            <w:pPr>
              <w:jc w:val="center"/>
            </w:pPr>
            <w:r w:rsidRPr="00C80E3D">
              <w:t>5</w:t>
            </w:r>
            <w:r w:rsidR="00B0555B">
              <w:t>1</w:t>
            </w:r>
            <w:r w:rsidRPr="00C80E3D">
              <w:t>0,0</w:t>
            </w:r>
          </w:p>
        </w:tc>
        <w:tc>
          <w:tcPr>
            <w:tcW w:w="1382" w:type="dxa"/>
            <w:vAlign w:val="center"/>
          </w:tcPr>
          <w:p w:rsidR="00851CCC" w:rsidRPr="007D74BB" w:rsidRDefault="00B0555B" w:rsidP="00B53EDE">
            <w:pPr>
              <w:jc w:val="center"/>
            </w:pPr>
            <w:r>
              <w:t>2130</w:t>
            </w:r>
            <w:r w:rsidR="00851CCC" w:rsidRPr="00C80E3D">
              <w:t>,0</w:t>
            </w:r>
          </w:p>
        </w:tc>
        <w:tc>
          <w:tcPr>
            <w:tcW w:w="1842" w:type="dxa"/>
          </w:tcPr>
          <w:p w:rsidR="00851CCC" w:rsidRPr="00B53EDE" w:rsidRDefault="00851CCC" w:rsidP="00B53EDE">
            <w:pPr>
              <w:jc w:val="center"/>
              <w:rPr>
                <w:sz w:val="20"/>
                <w:szCs w:val="20"/>
              </w:rPr>
            </w:pPr>
          </w:p>
        </w:tc>
      </w:tr>
    </w:tbl>
    <w:p w:rsidR="00FC6CEC" w:rsidRDefault="00FC6CEC" w:rsidP="002E1F79">
      <w:pPr>
        <w:ind w:firstLine="1134"/>
        <w:rPr>
          <w:iCs/>
        </w:rPr>
      </w:pPr>
    </w:p>
    <w:p w:rsidR="002E1F79" w:rsidRPr="006625B0" w:rsidRDefault="002E1F79" w:rsidP="002E1F79">
      <w:pPr>
        <w:ind w:firstLine="1134"/>
        <w:rPr>
          <w:iCs/>
        </w:rPr>
      </w:pPr>
      <w:r>
        <w:rPr>
          <w:iCs/>
        </w:rPr>
        <w:t>Заступник селищного голови</w:t>
      </w:r>
      <w:r w:rsidRPr="006625B0">
        <w:rPr>
          <w:iCs/>
        </w:rPr>
        <w:t xml:space="preserve">                                                                                                                   </w:t>
      </w:r>
      <w:r>
        <w:rPr>
          <w:iCs/>
        </w:rPr>
        <w:t xml:space="preserve">                                             А.П.</w:t>
      </w:r>
      <w:proofErr w:type="spellStart"/>
      <w:r>
        <w:rPr>
          <w:iCs/>
        </w:rPr>
        <w:t>Боровець</w:t>
      </w:r>
      <w:proofErr w:type="spellEnd"/>
      <w:r>
        <w:rPr>
          <w:iCs/>
        </w:rPr>
        <w:t xml:space="preserve"> </w:t>
      </w:r>
    </w:p>
    <w:p w:rsidR="00851CCC" w:rsidRDefault="00851CCC" w:rsidP="007D74BB">
      <w:pPr>
        <w:spacing w:after="120"/>
        <w:rPr>
          <w:iCs/>
        </w:rPr>
      </w:pPr>
    </w:p>
    <w:sectPr w:rsidR="00851CCC" w:rsidSect="00293788">
      <w:headerReference w:type="default" r:id="rId10"/>
      <w:pgSz w:w="16838" w:h="11906" w:orient="landscape"/>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D77" w:rsidRDefault="00D40D77" w:rsidP="008857F4">
      <w:r>
        <w:separator/>
      </w:r>
    </w:p>
  </w:endnote>
  <w:endnote w:type="continuationSeparator" w:id="0">
    <w:p w:rsidR="00D40D77" w:rsidRDefault="00D40D77" w:rsidP="00885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D77" w:rsidRDefault="00D40D77" w:rsidP="008857F4">
      <w:r>
        <w:separator/>
      </w:r>
    </w:p>
  </w:footnote>
  <w:footnote w:type="continuationSeparator" w:id="0">
    <w:p w:rsidR="00D40D77" w:rsidRDefault="00D40D77" w:rsidP="00885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69" w:rsidRDefault="009D5E8C" w:rsidP="00F1482A">
    <w:pPr>
      <w:pStyle w:val="a5"/>
      <w:framePr w:wrap="around" w:vAnchor="text" w:hAnchor="margin" w:xAlign="center" w:y="1"/>
      <w:rPr>
        <w:rStyle w:val="a7"/>
      </w:rPr>
    </w:pPr>
    <w:r>
      <w:rPr>
        <w:rStyle w:val="a7"/>
      </w:rPr>
      <w:fldChar w:fldCharType="begin"/>
    </w:r>
    <w:r w:rsidR="00502469">
      <w:rPr>
        <w:rStyle w:val="a7"/>
      </w:rPr>
      <w:instrText xml:space="preserve">PAGE  </w:instrText>
    </w:r>
    <w:r>
      <w:rPr>
        <w:rStyle w:val="a7"/>
      </w:rPr>
      <w:fldChar w:fldCharType="end"/>
    </w:r>
  </w:p>
  <w:p w:rsidR="00502469" w:rsidRDefault="0050246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69" w:rsidRDefault="00502469" w:rsidP="00F31F3D">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5464"/>
    <w:multiLevelType w:val="multilevel"/>
    <w:tmpl w:val="860E2CF6"/>
    <w:lvl w:ilvl="0">
      <w:start w:val="1"/>
      <w:numFmt w:val="upperRoman"/>
      <w:lvlText w:val="%1."/>
      <w:lvlJc w:val="left"/>
      <w:pPr>
        <w:tabs>
          <w:tab w:val="num" w:pos="1140"/>
        </w:tabs>
        <w:ind w:left="1140" w:hanging="720"/>
      </w:pPr>
      <w:rPr>
        <w:rFonts w:cs="Times New Roman"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
    <w:nsid w:val="0F903081"/>
    <w:multiLevelType w:val="hybridMultilevel"/>
    <w:tmpl w:val="8A404AC8"/>
    <w:lvl w:ilvl="0" w:tplc="31BE8F50">
      <w:start w:val="3"/>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
    <w:nsid w:val="1BB060D7"/>
    <w:multiLevelType w:val="hybridMultilevel"/>
    <w:tmpl w:val="F2A2B7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AFB1BF5"/>
    <w:multiLevelType w:val="multilevel"/>
    <w:tmpl w:val="941C8C36"/>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nsid w:val="2C0E5524"/>
    <w:multiLevelType w:val="hybridMultilevel"/>
    <w:tmpl w:val="17BE55AC"/>
    <w:lvl w:ilvl="0" w:tplc="F5B26AE4">
      <w:start w:val="1"/>
      <w:numFmt w:val="bullet"/>
      <w:lvlText w:val="-"/>
      <w:lvlJc w:val="left"/>
      <w:pPr>
        <w:tabs>
          <w:tab w:val="num" w:pos="1260"/>
        </w:tabs>
        <w:ind w:left="1260" w:hanging="360"/>
      </w:pPr>
      <w:rPr>
        <w:rFonts w:ascii="Times New Roman" w:eastAsia="Times New Roman" w:hAnsi="Times New Roman" w:hint="default"/>
      </w:rPr>
    </w:lvl>
    <w:lvl w:ilvl="1" w:tplc="D030543C">
      <w:start w:val="1"/>
      <w:numFmt w:val="bullet"/>
      <w:lvlText w:val=""/>
      <w:lvlJc w:val="left"/>
      <w:pPr>
        <w:tabs>
          <w:tab w:val="num" w:pos="1980"/>
        </w:tabs>
        <w:ind w:left="1980" w:hanging="360"/>
      </w:pPr>
      <w:rPr>
        <w:rFonts w:ascii="Symbol" w:eastAsia="Times New Roman" w:hAnsi="Symbol"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484210F"/>
    <w:multiLevelType w:val="hybridMultilevel"/>
    <w:tmpl w:val="9222908A"/>
    <w:lvl w:ilvl="0" w:tplc="C512CE94">
      <w:start w:val="15"/>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4EA63B1"/>
    <w:multiLevelType w:val="hybridMultilevel"/>
    <w:tmpl w:val="1CAAE750"/>
    <w:lvl w:ilvl="0" w:tplc="38405B40">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7">
    <w:nsid w:val="55FA1741"/>
    <w:multiLevelType w:val="hybridMultilevel"/>
    <w:tmpl w:val="7892E5CC"/>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7C581B88"/>
    <w:multiLevelType w:val="multilevel"/>
    <w:tmpl w:val="006EB66E"/>
    <w:lvl w:ilvl="0">
      <w:start w:val="5"/>
      <w:numFmt w:val="upperRoman"/>
      <w:lvlText w:val="%1."/>
      <w:lvlJc w:val="left"/>
      <w:pPr>
        <w:tabs>
          <w:tab w:val="num" w:pos="1260"/>
        </w:tabs>
        <w:ind w:left="1260" w:hanging="840"/>
      </w:pPr>
      <w:rPr>
        <w:rFonts w:cs="Times New Roman" w:hint="default"/>
      </w:rPr>
    </w:lvl>
    <w:lvl w:ilvl="1">
      <w:start w:val="1"/>
      <w:numFmt w:val="decimal"/>
      <w:isLgl/>
      <w:lvlText w:val="%1.%2."/>
      <w:lvlJc w:val="left"/>
      <w:pPr>
        <w:tabs>
          <w:tab w:val="num" w:pos="1920"/>
        </w:tabs>
        <w:ind w:left="1920" w:hanging="720"/>
      </w:pPr>
      <w:rPr>
        <w:rFonts w:cs="Times New Roman" w:hint="default"/>
      </w:rPr>
    </w:lvl>
    <w:lvl w:ilvl="2">
      <w:start w:val="1"/>
      <w:numFmt w:val="decimal"/>
      <w:isLgl/>
      <w:lvlText w:val="%1.%2.%3."/>
      <w:lvlJc w:val="left"/>
      <w:pPr>
        <w:tabs>
          <w:tab w:val="num" w:pos="2700"/>
        </w:tabs>
        <w:ind w:left="2700" w:hanging="720"/>
      </w:pPr>
      <w:rPr>
        <w:rFonts w:cs="Times New Roman" w:hint="default"/>
      </w:rPr>
    </w:lvl>
    <w:lvl w:ilvl="3">
      <w:start w:val="1"/>
      <w:numFmt w:val="decimal"/>
      <w:isLgl/>
      <w:lvlText w:val="%1.%2.%3.%4."/>
      <w:lvlJc w:val="left"/>
      <w:pPr>
        <w:tabs>
          <w:tab w:val="num" w:pos="3840"/>
        </w:tabs>
        <w:ind w:left="3840" w:hanging="1080"/>
      </w:pPr>
      <w:rPr>
        <w:rFonts w:cs="Times New Roman" w:hint="default"/>
      </w:rPr>
    </w:lvl>
    <w:lvl w:ilvl="4">
      <w:start w:val="1"/>
      <w:numFmt w:val="decimal"/>
      <w:isLgl/>
      <w:lvlText w:val="%1.%2.%3.%4.%5."/>
      <w:lvlJc w:val="left"/>
      <w:pPr>
        <w:tabs>
          <w:tab w:val="num" w:pos="4620"/>
        </w:tabs>
        <w:ind w:left="4620" w:hanging="1080"/>
      </w:pPr>
      <w:rPr>
        <w:rFonts w:cs="Times New Roman" w:hint="default"/>
      </w:rPr>
    </w:lvl>
    <w:lvl w:ilvl="5">
      <w:start w:val="1"/>
      <w:numFmt w:val="decimal"/>
      <w:isLgl/>
      <w:lvlText w:val="%1.%2.%3.%4.%5.%6."/>
      <w:lvlJc w:val="left"/>
      <w:pPr>
        <w:tabs>
          <w:tab w:val="num" w:pos="5760"/>
        </w:tabs>
        <w:ind w:left="5760" w:hanging="1440"/>
      </w:pPr>
      <w:rPr>
        <w:rFonts w:cs="Times New Roman" w:hint="default"/>
      </w:rPr>
    </w:lvl>
    <w:lvl w:ilvl="6">
      <w:start w:val="1"/>
      <w:numFmt w:val="decimal"/>
      <w:isLgl/>
      <w:lvlText w:val="%1.%2.%3.%4.%5.%6.%7."/>
      <w:lvlJc w:val="left"/>
      <w:pPr>
        <w:tabs>
          <w:tab w:val="num" w:pos="6900"/>
        </w:tabs>
        <w:ind w:left="6900" w:hanging="1800"/>
      </w:pPr>
      <w:rPr>
        <w:rFonts w:cs="Times New Roman" w:hint="default"/>
      </w:rPr>
    </w:lvl>
    <w:lvl w:ilvl="7">
      <w:start w:val="1"/>
      <w:numFmt w:val="decimal"/>
      <w:isLgl/>
      <w:lvlText w:val="%1.%2.%3.%4.%5.%6.%7.%8."/>
      <w:lvlJc w:val="left"/>
      <w:pPr>
        <w:tabs>
          <w:tab w:val="num" w:pos="7680"/>
        </w:tabs>
        <w:ind w:left="7680" w:hanging="1800"/>
      </w:pPr>
      <w:rPr>
        <w:rFonts w:cs="Times New Roman" w:hint="default"/>
      </w:rPr>
    </w:lvl>
    <w:lvl w:ilvl="8">
      <w:start w:val="1"/>
      <w:numFmt w:val="decimal"/>
      <w:isLgl/>
      <w:lvlText w:val="%1.%2.%3.%4.%5.%6.%7.%8.%9."/>
      <w:lvlJc w:val="left"/>
      <w:pPr>
        <w:tabs>
          <w:tab w:val="num" w:pos="8820"/>
        </w:tabs>
        <w:ind w:left="8820" w:hanging="2160"/>
      </w:pPr>
      <w:rPr>
        <w:rFonts w:cs="Times New Roman" w:hint="default"/>
      </w:rPr>
    </w:lvl>
  </w:abstractNum>
  <w:num w:numId="1">
    <w:abstractNumId w:val="4"/>
  </w:num>
  <w:num w:numId="2">
    <w:abstractNumId w:val="0"/>
  </w:num>
  <w:num w:numId="3">
    <w:abstractNumId w:val="8"/>
  </w:num>
  <w:num w:numId="4">
    <w:abstractNumId w:val="6"/>
  </w:num>
  <w:num w:numId="5">
    <w:abstractNumId w:val="7"/>
  </w:num>
  <w:num w:numId="6">
    <w:abstractNumId w:val="2"/>
  </w:num>
  <w:num w:numId="7">
    <w:abstractNumId w:val="1"/>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19D"/>
    <w:rsid w:val="0000209A"/>
    <w:rsid w:val="00005040"/>
    <w:rsid w:val="00030AD4"/>
    <w:rsid w:val="00040522"/>
    <w:rsid w:val="00040B95"/>
    <w:rsid w:val="000441FA"/>
    <w:rsid w:val="00045B6F"/>
    <w:rsid w:val="000505A8"/>
    <w:rsid w:val="00053077"/>
    <w:rsid w:val="00053D16"/>
    <w:rsid w:val="0005507A"/>
    <w:rsid w:val="000613B8"/>
    <w:rsid w:val="00062B69"/>
    <w:rsid w:val="00074B34"/>
    <w:rsid w:val="00080D67"/>
    <w:rsid w:val="00083FC0"/>
    <w:rsid w:val="00093003"/>
    <w:rsid w:val="00093F68"/>
    <w:rsid w:val="000B39EC"/>
    <w:rsid w:val="000B54EA"/>
    <w:rsid w:val="000C668E"/>
    <w:rsid w:val="000C7156"/>
    <w:rsid w:val="000D5928"/>
    <w:rsid w:val="000E1791"/>
    <w:rsid w:val="000E7584"/>
    <w:rsid w:val="000F3493"/>
    <w:rsid w:val="00110B0A"/>
    <w:rsid w:val="001110F8"/>
    <w:rsid w:val="00112D43"/>
    <w:rsid w:val="00117AB0"/>
    <w:rsid w:val="001248B2"/>
    <w:rsid w:val="00130618"/>
    <w:rsid w:val="00150F2A"/>
    <w:rsid w:val="0015241C"/>
    <w:rsid w:val="0016007F"/>
    <w:rsid w:val="0016262F"/>
    <w:rsid w:val="00166404"/>
    <w:rsid w:val="00166EF7"/>
    <w:rsid w:val="00173385"/>
    <w:rsid w:val="001757F2"/>
    <w:rsid w:val="00176A0A"/>
    <w:rsid w:val="00182D54"/>
    <w:rsid w:val="001833ED"/>
    <w:rsid w:val="001A4394"/>
    <w:rsid w:val="001D1705"/>
    <w:rsid w:val="001E6317"/>
    <w:rsid w:val="001E6458"/>
    <w:rsid w:val="001E74A1"/>
    <w:rsid w:val="001F472E"/>
    <w:rsid w:val="001F5872"/>
    <w:rsid w:val="00205E18"/>
    <w:rsid w:val="00221DC0"/>
    <w:rsid w:val="00232317"/>
    <w:rsid w:val="002340F5"/>
    <w:rsid w:val="00234EEE"/>
    <w:rsid w:val="0023615F"/>
    <w:rsid w:val="00247401"/>
    <w:rsid w:val="002536F5"/>
    <w:rsid w:val="00267262"/>
    <w:rsid w:val="00270840"/>
    <w:rsid w:val="00272331"/>
    <w:rsid w:val="00274D38"/>
    <w:rsid w:val="00293788"/>
    <w:rsid w:val="00297317"/>
    <w:rsid w:val="002A6136"/>
    <w:rsid w:val="002A6D82"/>
    <w:rsid w:val="002B4135"/>
    <w:rsid w:val="002B45CE"/>
    <w:rsid w:val="002B4C45"/>
    <w:rsid w:val="002C230A"/>
    <w:rsid w:val="002C384C"/>
    <w:rsid w:val="002C38C2"/>
    <w:rsid w:val="002E1F79"/>
    <w:rsid w:val="003030AB"/>
    <w:rsid w:val="0030509E"/>
    <w:rsid w:val="00305754"/>
    <w:rsid w:val="0031132E"/>
    <w:rsid w:val="00322DE0"/>
    <w:rsid w:val="00323389"/>
    <w:rsid w:val="00331CEC"/>
    <w:rsid w:val="003358F6"/>
    <w:rsid w:val="00355651"/>
    <w:rsid w:val="003909B9"/>
    <w:rsid w:val="003A04B4"/>
    <w:rsid w:val="003B1AE6"/>
    <w:rsid w:val="003B215B"/>
    <w:rsid w:val="003C124A"/>
    <w:rsid w:val="003D4229"/>
    <w:rsid w:val="003E164A"/>
    <w:rsid w:val="003E48E5"/>
    <w:rsid w:val="003F0022"/>
    <w:rsid w:val="003F2842"/>
    <w:rsid w:val="004010EC"/>
    <w:rsid w:val="0040769A"/>
    <w:rsid w:val="004101EC"/>
    <w:rsid w:val="004306A5"/>
    <w:rsid w:val="004323FD"/>
    <w:rsid w:val="00432F17"/>
    <w:rsid w:val="00435D08"/>
    <w:rsid w:val="00441490"/>
    <w:rsid w:val="004427E1"/>
    <w:rsid w:val="004472CD"/>
    <w:rsid w:val="00450218"/>
    <w:rsid w:val="00451CB3"/>
    <w:rsid w:val="0045646E"/>
    <w:rsid w:val="00460318"/>
    <w:rsid w:val="00462491"/>
    <w:rsid w:val="00462727"/>
    <w:rsid w:val="004675A1"/>
    <w:rsid w:val="00476245"/>
    <w:rsid w:val="00477C21"/>
    <w:rsid w:val="00482E74"/>
    <w:rsid w:val="00486B2B"/>
    <w:rsid w:val="004A49FF"/>
    <w:rsid w:val="004A5983"/>
    <w:rsid w:val="004B4046"/>
    <w:rsid w:val="004C0FDC"/>
    <w:rsid w:val="004C18AA"/>
    <w:rsid w:val="004C26C4"/>
    <w:rsid w:val="004C3F9C"/>
    <w:rsid w:val="004C7507"/>
    <w:rsid w:val="004D4934"/>
    <w:rsid w:val="004E7372"/>
    <w:rsid w:val="00502469"/>
    <w:rsid w:val="0051250F"/>
    <w:rsid w:val="00515972"/>
    <w:rsid w:val="00521832"/>
    <w:rsid w:val="00525371"/>
    <w:rsid w:val="00530844"/>
    <w:rsid w:val="00530996"/>
    <w:rsid w:val="00547A66"/>
    <w:rsid w:val="005727B7"/>
    <w:rsid w:val="00575E0A"/>
    <w:rsid w:val="0057671E"/>
    <w:rsid w:val="005767C2"/>
    <w:rsid w:val="00582B8D"/>
    <w:rsid w:val="005841B9"/>
    <w:rsid w:val="00585185"/>
    <w:rsid w:val="005A21AC"/>
    <w:rsid w:val="005A290B"/>
    <w:rsid w:val="005A3EDE"/>
    <w:rsid w:val="005B01D2"/>
    <w:rsid w:val="005B1831"/>
    <w:rsid w:val="005B2DE7"/>
    <w:rsid w:val="005B3B1D"/>
    <w:rsid w:val="005B3C09"/>
    <w:rsid w:val="005C2018"/>
    <w:rsid w:val="005C3CC0"/>
    <w:rsid w:val="005D2F19"/>
    <w:rsid w:val="005D5596"/>
    <w:rsid w:val="005E4617"/>
    <w:rsid w:val="005E6804"/>
    <w:rsid w:val="005F523B"/>
    <w:rsid w:val="00602AEA"/>
    <w:rsid w:val="00612E10"/>
    <w:rsid w:val="006133B2"/>
    <w:rsid w:val="00620E1A"/>
    <w:rsid w:val="00623B12"/>
    <w:rsid w:val="006269A1"/>
    <w:rsid w:val="00645267"/>
    <w:rsid w:val="00646786"/>
    <w:rsid w:val="00646E9E"/>
    <w:rsid w:val="006625B0"/>
    <w:rsid w:val="006628B9"/>
    <w:rsid w:val="00675F9A"/>
    <w:rsid w:val="00686FD8"/>
    <w:rsid w:val="00690E85"/>
    <w:rsid w:val="006A75DD"/>
    <w:rsid w:val="006B5CE7"/>
    <w:rsid w:val="006E24AB"/>
    <w:rsid w:val="006F4E8B"/>
    <w:rsid w:val="006F68A8"/>
    <w:rsid w:val="00702712"/>
    <w:rsid w:val="007108BA"/>
    <w:rsid w:val="007148FD"/>
    <w:rsid w:val="00721F0E"/>
    <w:rsid w:val="00722C4E"/>
    <w:rsid w:val="00723C0D"/>
    <w:rsid w:val="0074102A"/>
    <w:rsid w:val="00745DEE"/>
    <w:rsid w:val="0075787F"/>
    <w:rsid w:val="00757D05"/>
    <w:rsid w:val="00763AFE"/>
    <w:rsid w:val="00765039"/>
    <w:rsid w:val="00776D48"/>
    <w:rsid w:val="007831D8"/>
    <w:rsid w:val="00784AB1"/>
    <w:rsid w:val="00785353"/>
    <w:rsid w:val="0079300C"/>
    <w:rsid w:val="007A3456"/>
    <w:rsid w:val="007A3F06"/>
    <w:rsid w:val="007B2135"/>
    <w:rsid w:val="007B3293"/>
    <w:rsid w:val="007C4FA0"/>
    <w:rsid w:val="007D74BB"/>
    <w:rsid w:val="007E140D"/>
    <w:rsid w:val="007E4440"/>
    <w:rsid w:val="007E4755"/>
    <w:rsid w:val="007E68BB"/>
    <w:rsid w:val="007F417E"/>
    <w:rsid w:val="007F5548"/>
    <w:rsid w:val="007F5EF0"/>
    <w:rsid w:val="007F6563"/>
    <w:rsid w:val="00816988"/>
    <w:rsid w:val="00816A2E"/>
    <w:rsid w:val="008216C1"/>
    <w:rsid w:val="0084472C"/>
    <w:rsid w:val="00851CCC"/>
    <w:rsid w:val="00853B5F"/>
    <w:rsid w:val="0086149D"/>
    <w:rsid w:val="0087136F"/>
    <w:rsid w:val="008738CB"/>
    <w:rsid w:val="0087578E"/>
    <w:rsid w:val="008816FA"/>
    <w:rsid w:val="008831D8"/>
    <w:rsid w:val="008837F0"/>
    <w:rsid w:val="008857F4"/>
    <w:rsid w:val="00895921"/>
    <w:rsid w:val="008B4F27"/>
    <w:rsid w:val="008C3CB9"/>
    <w:rsid w:val="008C5913"/>
    <w:rsid w:val="008D6FEE"/>
    <w:rsid w:val="008F0A6C"/>
    <w:rsid w:val="0091075E"/>
    <w:rsid w:val="009124D0"/>
    <w:rsid w:val="00920871"/>
    <w:rsid w:val="00922BC3"/>
    <w:rsid w:val="00922E4F"/>
    <w:rsid w:val="00925817"/>
    <w:rsid w:val="0092650E"/>
    <w:rsid w:val="00926D70"/>
    <w:rsid w:val="00932116"/>
    <w:rsid w:val="00953C93"/>
    <w:rsid w:val="009604A3"/>
    <w:rsid w:val="0096706D"/>
    <w:rsid w:val="00973CC8"/>
    <w:rsid w:val="0098683D"/>
    <w:rsid w:val="009875ED"/>
    <w:rsid w:val="00992B74"/>
    <w:rsid w:val="009A1F47"/>
    <w:rsid w:val="009A52AB"/>
    <w:rsid w:val="009A6254"/>
    <w:rsid w:val="009D082E"/>
    <w:rsid w:val="009D112A"/>
    <w:rsid w:val="009D5E8C"/>
    <w:rsid w:val="009E1C67"/>
    <w:rsid w:val="009F1A87"/>
    <w:rsid w:val="009F4B43"/>
    <w:rsid w:val="00A06C28"/>
    <w:rsid w:val="00A07B86"/>
    <w:rsid w:val="00A10B05"/>
    <w:rsid w:val="00A17D36"/>
    <w:rsid w:val="00A2349B"/>
    <w:rsid w:val="00A23DAC"/>
    <w:rsid w:val="00A32C57"/>
    <w:rsid w:val="00A55707"/>
    <w:rsid w:val="00A66D06"/>
    <w:rsid w:val="00A70413"/>
    <w:rsid w:val="00A72655"/>
    <w:rsid w:val="00A73F94"/>
    <w:rsid w:val="00A745C3"/>
    <w:rsid w:val="00A83A3F"/>
    <w:rsid w:val="00A849A4"/>
    <w:rsid w:val="00A93CDB"/>
    <w:rsid w:val="00A93FD9"/>
    <w:rsid w:val="00AA20F8"/>
    <w:rsid w:val="00AA640A"/>
    <w:rsid w:val="00AB0C1F"/>
    <w:rsid w:val="00AD20D6"/>
    <w:rsid w:val="00AD2B3E"/>
    <w:rsid w:val="00AD5527"/>
    <w:rsid w:val="00AF6227"/>
    <w:rsid w:val="00B01005"/>
    <w:rsid w:val="00B0555B"/>
    <w:rsid w:val="00B13317"/>
    <w:rsid w:val="00B13B9C"/>
    <w:rsid w:val="00B158B6"/>
    <w:rsid w:val="00B216AB"/>
    <w:rsid w:val="00B22C60"/>
    <w:rsid w:val="00B37338"/>
    <w:rsid w:val="00B4690E"/>
    <w:rsid w:val="00B50D6C"/>
    <w:rsid w:val="00B53EDE"/>
    <w:rsid w:val="00B56798"/>
    <w:rsid w:val="00B605B6"/>
    <w:rsid w:val="00B6076C"/>
    <w:rsid w:val="00B66DAB"/>
    <w:rsid w:val="00B7076D"/>
    <w:rsid w:val="00B811BB"/>
    <w:rsid w:val="00B82750"/>
    <w:rsid w:val="00B87383"/>
    <w:rsid w:val="00B90D3A"/>
    <w:rsid w:val="00B934AF"/>
    <w:rsid w:val="00BA025B"/>
    <w:rsid w:val="00BA20FD"/>
    <w:rsid w:val="00BA448D"/>
    <w:rsid w:val="00BB11D8"/>
    <w:rsid w:val="00BB6648"/>
    <w:rsid w:val="00BC0A47"/>
    <w:rsid w:val="00BC13E6"/>
    <w:rsid w:val="00BC486B"/>
    <w:rsid w:val="00BC4F30"/>
    <w:rsid w:val="00BD7E61"/>
    <w:rsid w:val="00BE1C8F"/>
    <w:rsid w:val="00BE3A57"/>
    <w:rsid w:val="00BE506D"/>
    <w:rsid w:val="00C124BB"/>
    <w:rsid w:val="00C13BB6"/>
    <w:rsid w:val="00C14656"/>
    <w:rsid w:val="00C1573E"/>
    <w:rsid w:val="00C23727"/>
    <w:rsid w:val="00C24558"/>
    <w:rsid w:val="00C418B3"/>
    <w:rsid w:val="00C43E6F"/>
    <w:rsid w:val="00C54555"/>
    <w:rsid w:val="00C6355E"/>
    <w:rsid w:val="00C70943"/>
    <w:rsid w:val="00C80E3D"/>
    <w:rsid w:val="00C8106F"/>
    <w:rsid w:val="00C86BF8"/>
    <w:rsid w:val="00C87836"/>
    <w:rsid w:val="00C91309"/>
    <w:rsid w:val="00CB7067"/>
    <w:rsid w:val="00CC1C42"/>
    <w:rsid w:val="00CE24D4"/>
    <w:rsid w:val="00CE5F3C"/>
    <w:rsid w:val="00D10ECF"/>
    <w:rsid w:val="00D17497"/>
    <w:rsid w:val="00D17E2A"/>
    <w:rsid w:val="00D17FED"/>
    <w:rsid w:val="00D32E1B"/>
    <w:rsid w:val="00D331F9"/>
    <w:rsid w:val="00D40D77"/>
    <w:rsid w:val="00D529A6"/>
    <w:rsid w:val="00D5422B"/>
    <w:rsid w:val="00D5719F"/>
    <w:rsid w:val="00D60AD3"/>
    <w:rsid w:val="00D61F73"/>
    <w:rsid w:val="00D62922"/>
    <w:rsid w:val="00D629BE"/>
    <w:rsid w:val="00D8124E"/>
    <w:rsid w:val="00D903AB"/>
    <w:rsid w:val="00D93AD6"/>
    <w:rsid w:val="00DB4D84"/>
    <w:rsid w:val="00DF04E0"/>
    <w:rsid w:val="00DF1598"/>
    <w:rsid w:val="00E05196"/>
    <w:rsid w:val="00E1214A"/>
    <w:rsid w:val="00E130EF"/>
    <w:rsid w:val="00E13D1F"/>
    <w:rsid w:val="00E42F37"/>
    <w:rsid w:val="00E444E3"/>
    <w:rsid w:val="00E4564E"/>
    <w:rsid w:val="00E54A10"/>
    <w:rsid w:val="00E750F7"/>
    <w:rsid w:val="00E757BE"/>
    <w:rsid w:val="00E76B9B"/>
    <w:rsid w:val="00E824A7"/>
    <w:rsid w:val="00E85676"/>
    <w:rsid w:val="00EA3F40"/>
    <w:rsid w:val="00EC1DA7"/>
    <w:rsid w:val="00ED5EF4"/>
    <w:rsid w:val="00EE6E5A"/>
    <w:rsid w:val="00EF0284"/>
    <w:rsid w:val="00EF2E8F"/>
    <w:rsid w:val="00EF731E"/>
    <w:rsid w:val="00F01345"/>
    <w:rsid w:val="00F05BD1"/>
    <w:rsid w:val="00F1482A"/>
    <w:rsid w:val="00F15905"/>
    <w:rsid w:val="00F2242D"/>
    <w:rsid w:val="00F25CEA"/>
    <w:rsid w:val="00F31F3D"/>
    <w:rsid w:val="00F329BE"/>
    <w:rsid w:val="00F357B7"/>
    <w:rsid w:val="00F362BF"/>
    <w:rsid w:val="00F4170C"/>
    <w:rsid w:val="00F41AF8"/>
    <w:rsid w:val="00F50E76"/>
    <w:rsid w:val="00F641F6"/>
    <w:rsid w:val="00F75547"/>
    <w:rsid w:val="00F75DED"/>
    <w:rsid w:val="00F8027D"/>
    <w:rsid w:val="00F813C2"/>
    <w:rsid w:val="00F83F03"/>
    <w:rsid w:val="00F85F02"/>
    <w:rsid w:val="00F90DE4"/>
    <w:rsid w:val="00F9530F"/>
    <w:rsid w:val="00FB684F"/>
    <w:rsid w:val="00FC262E"/>
    <w:rsid w:val="00FC319D"/>
    <w:rsid w:val="00FC6CEC"/>
    <w:rsid w:val="00FD30F8"/>
    <w:rsid w:val="00FE55F7"/>
    <w:rsid w:val="00FF018D"/>
    <w:rsid w:val="00FF1D3B"/>
    <w:rsid w:val="00FF3C9A"/>
    <w:rsid w:val="00FF7E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9D"/>
    <w:rPr>
      <w:rFonts w:ascii="Times New Roman" w:eastAsia="Times New Roman" w:hAnsi="Times New Roman"/>
      <w:sz w:val="24"/>
      <w:szCs w:val="24"/>
      <w:lang w:val="uk-UA"/>
    </w:rPr>
  </w:style>
  <w:style w:type="paragraph" w:styleId="1">
    <w:name w:val="heading 1"/>
    <w:basedOn w:val="a"/>
    <w:next w:val="a"/>
    <w:link w:val="10"/>
    <w:uiPriority w:val="99"/>
    <w:qFormat/>
    <w:rsid w:val="00D5422B"/>
    <w:pPr>
      <w:keepNext/>
      <w:spacing w:before="240" w:after="60"/>
      <w:outlineLvl w:val="0"/>
    </w:pPr>
    <w:rPr>
      <w:rFonts w:ascii="Arial" w:eastAsia="Calibri" w:hAnsi="Arial"/>
      <w:b/>
      <w:bCs/>
      <w:kern w:val="32"/>
      <w:sz w:val="32"/>
      <w:szCs w:val="32"/>
    </w:rPr>
  </w:style>
  <w:style w:type="paragraph" w:styleId="3">
    <w:name w:val="heading 3"/>
    <w:basedOn w:val="a"/>
    <w:next w:val="a"/>
    <w:link w:val="30"/>
    <w:uiPriority w:val="99"/>
    <w:qFormat/>
    <w:rsid w:val="00FC319D"/>
    <w:pPr>
      <w:keepNext/>
      <w:outlineLvl w:val="2"/>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5422B"/>
    <w:rPr>
      <w:rFonts w:ascii="Arial" w:hAnsi="Arial" w:cs="Arial"/>
      <w:b/>
      <w:bCs/>
      <w:kern w:val="32"/>
      <w:sz w:val="32"/>
      <w:szCs w:val="32"/>
      <w:lang w:val="uk-UA" w:eastAsia="ru-RU"/>
    </w:rPr>
  </w:style>
  <w:style w:type="character" w:customStyle="1" w:styleId="30">
    <w:name w:val="Заголовок 3 Знак"/>
    <w:link w:val="3"/>
    <w:uiPriority w:val="99"/>
    <w:locked/>
    <w:rsid w:val="00FC319D"/>
    <w:rPr>
      <w:rFonts w:ascii="Times New Roman" w:hAnsi="Times New Roman" w:cs="Times New Roman"/>
      <w:sz w:val="24"/>
      <w:szCs w:val="24"/>
      <w:lang w:val="uk-UA" w:eastAsia="ru-RU"/>
    </w:rPr>
  </w:style>
  <w:style w:type="paragraph" w:styleId="a3">
    <w:name w:val="Normal (Web)"/>
    <w:basedOn w:val="a"/>
    <w:uiPriority w:val="99"/>
    <w:rsid w:val="00FC319D"/>
    <w:pPr>
      <w:spacing w:before="100" w:beforeAutospacing="1" w:after="100" w:afterAutospacing="1"/>
    </w:pPr>
    <w:rPr>
      <w:rFonts w:ascii="Arial" w:hAnsi="Arial" w:cs="Arial"/>
      <w:sz w:val="18"/>
      <w:szCs w:val="18"/>
      <w:lang w:val="ru-RU"/>
    </w:rPr>
  </w:style>
  <w:style w:type="character" w:styleId="a4">
    <w:name w:val="Hyperlink"/>
    <w:uiPriority w:val="99"/>
    <w:rsid w:val="00FC319D"/>
    <w:rPr>
      <w:rFonts w:ascii="Tahoma" w:hAnsi="Tahoma" w:cs="Tahoma"/>
      <w:color w:val="0459B6"/>
      <w:sz w:val="18"/>
      <w:szCs w:val="18"/>
      <w:u w:val="none"/>
      <w:effect w:val="none"/>
    </w:rPr>
  </w:style>
  <w:style w:type="paragraph" w:styleId="a5">
    <w:name w:val="header"/>
    <w:basedOn w:val="a"/>
    <w:link w:val="a6"/>
    <w:uiPriority w:val="99"/>
    <w:rsid w:val="00FC319D"/>
    <w:pPr>
      <w:tabs>
        <w:tab w:val="center" w:pos="4677"/>
        <w:tab w:val="right" w:pos="9355"/>
      </w:tabs>
    </w:pPr>
    <w:rPr>
      <w:rFonts w:eastAsia="Calibri"/>
    </w:rPr>
  </w:style>
  <w:style w:type="character" w:customStyle="1" w:styleId="a6">
    <w:name w:val="Верхний колонтитул Знак"/>
    <w:link w:val="a5"/>
    <w:uiPriority w:val="99"/>
    <w:locked/>
    <w:rsid w:val="00FC319D"/>
    <w:rPr>
      <w:rFonts w:ascii="Times New Roman" w:hAnsi="Times New Roman" w:cs="Times New Roman"/>
      <w:sz w:val="24"/>
      <w:szCs w:val="24"/>
      <w:lang w:val="uk-UA" w:eastAsia="ru-RU"/>
    </w:rPr>
  </w:style>
  <w:style w:type="character" w:styleId="a7">
    <w:name w:val="page number"/>
    <w:uiPriority w:val="99"/>
    <w:rsid w:val="00FC319D"/>
    <w:rPr>
      <w:rFonts w:cs="Times New Roman"/>
    </w:rPr>
  </w:style>
  <w:style w:type="paragraph" w:customStyle="1" w:styleId="a8">
    <w:name w:val="Знак"/>
    <w:basedOn w:val="a"/>
    <w:uiPriority w:val="99"/>
    <w:rsid w:val="00FC319D"/>
    <w:rPr>
      <w:rFonts w:ascii="Verdana" w:hAnsi="Verdana"/>
      <w:lang w:val="en-US" w:eastAsia="en-US"/>
    </w:rPr>
  </w:style>
  <w:style w:type="paragraph" w:styleId="a9">
    <w:name w:val="Body Text Indent"/>
    <w:basedOn w:val="a"/>
    <w:link w:val="aa"/>
    <w:uiPriority w:val="99"/>
    <w:rsid w:val="00FC319D"/>
    <w:pPr>
      <w:ind w:firstLine="540"/>
      <w:jc w:val="both"/>
    </w:pPr>
    <w:rPr>
      <w:rFonts w:eastAsia="Calibri"/>
    </w:rPr>
  </w:style>
  <w:style w:type="character" w:customStyle="1" w:styleId="aa">
    <w:name w:val="Основной текст с отступом Знак"/>
    <w:link w:val="a9"/>
    <w:uiPriority w:val="99"/>
    <w:locked/>
    <w:rsid w:val="00FC319D"/>
    <w:rPr>
      <w:rFonts w:ascii="Times New Roman" w:hAnsi="Times New Roman" w:cs="Times New Roman"/>
      <w:sz w:val="24"/>
      <w:szCs w:val="24"/>
      <w:lang w:val="uk-UA" w:eastAsia="ru-RU"/>
    </w:rPr>
  </w:style>
  <w:style w:type="table" w:styleId="ab">
    <w:name w:val="Table Grid"/>
    <w:basedOn w:val="a1"/>
    <w:uiPriority w:val="99"/>
    <w:rsid w:val="00FC31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FC319D"/>
    <w:pPr>
      <w:tabs>
        <w:tab w:val="center" w:pos="4677"/>
        <w:tab w:val="right" w:pos="9355"/>
      </w:tabs>
    </w:pPr>
    <w:rPr>
      <w:rFonts w:eastAsia="Calibri"/>
    </w:rPr>
  </w:style>
  <w:style w:type="character" w:customStyle="1" w:styleId="ad">
    <w:name w:val="Нижний колонтитул Знак"/>
    <w:link w:val="ac"/>
    <w:uiPriority w:val="99"/>
    <w:locked/>
    <w:rsid w:val="00FC319D"/>
    <w:rPr>
      <w:rFonts w:ascii="Times New Roman" w:hAnsi="Times New Roman" w:cs="Times New Roman"/>
      <w:sz w:val="24"/>
      <w:szCs w:val="24"/>
      <w:lang w:val="uk-UA" w:eastAsia="ru-RU"/>
    </w:rPr>
  </w:style>
  <w:style w:type="paragraph" w:styleId="ae">
    <w:name w:val="Body Text"/>
    <w:basedOn w:val="a"/>
    <w:link w:val="af"/>
    <w:uiPriority w:val="99"/>
    <w:rsid w:val="00FC319D"/>
    <w:pPr>
      <w:spacing w:after="120"/>
    </w:pPr>
    <w:rPr>
      <w:rFonts w:eastAsia="Calibri"/>
    </w:rPr>
  </w:style>
  <w:style w:type="character" w:customStyle="1" w:styleId="af">
    <w:name w:val="Основной текст Знак"/>
    <w:link w:val="ae"/>
    <w:uiPriority w:val="99"/>
    <w:locked/>
    <w:rsid w:val="00FC319D"/>
    <w:rPr>
      <w:rFonts w:ascii="Times New Roman" w:hAnsi="Times New Roman" w:cs="Times New Roman"/>
      <w:sz w:val="24"/>
      <w:szCs w:val="24"/>
      <w:lang w:val="uk-UA"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w:basedOn w:val="a"/>
    <w:uiPriority w:val="99"/>
    <w:rsid w:val="00F75DED"/>
    <w:rPr>
      <w:rFonts w:ascii="Verdana" w:hAnsi="Verdana"/>
      <w:lang w:val="en-US" w:eastAsia="en-US"/>
    </w:rPr>
  </w:style>
  <w:style w:type="paragraph" w:styleId="2">
    <w:name w:val="Body Text 2"/>
    <w:basedOn w:val="a"/>
    <w:link w:val="20"/>
    <w:uiPriority w:val="99"/>
    <w:rsid w:val="00F75DED"/>
    <w:pPr>
      <w:spacing w:after="120" w:line="480" w:lineRule="auto"/>
    </w:pPr>
    <w:rPr>
      <w:rFonts w:eastAsia="Calibri"/>
      <w:lang w:eastAsia="uk-UA"/>
    </w:rPr>
  </w:style>
  <w:style w:type="character" w:customStyle="1" w:styleId="20">
    <w:name w:val="Основной текст 2 Знак"/>
    <w:link w:val="2"/>
    <w:uiPriority w:val="99"/>
    <w:locked/>
    <w:rsid w:val="00F75DED"/>
    <w:rPr>
      <w:rFonts w:ascii="Times New Roman" w:hAnsi="Times New Roman" w:cs="Times New Roman"/>
      <w:sz w:val="24"/>
      <w:szCs w:val="24"/>
      <w:lang w:val="uk-UA" w:eastAsia="uk-UA"/>
    </w:rPr>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
    <w:uiPriority w:val="99"/>
    <w:rsid w:val="00F75DED"/>
    <w:rPr>
      <w:rFonts w:ascii="Verdana" w:hAnsi="Verdana"/>
      <w:lang w:val="en-US" w:eastAsia="en-US"/>
    </w:rPr>
  </w:style>
  <w:style w:type="paragraph" w:styleId="af0">
    <w:name w:val="No Spacing"/>
    <w:uiPriority w:val="99"/>
    <w:qFormat/>
    <w:rsid w:val="005C2018"/>
    <w:rPr>
      <w:rFonts w:ascii="Times New Roman" w:eastAsia="Times New Roman" w:hAnsi="Times New Roman"/>
      <w:sz w:val="24"/>
      <w:szCs w:val="24"/>
      <w:lang w:val="uk-UA"/>
    </w:rPr>
  </w:style>
  <w:style w:type="paragraph" w:customStyle="1" w:styleId="NormalText">
    <w:name w:val="Normal Text"/>
    <w:basedOn w:val="a"/>
    <w:uiPriority w:val="99"/>
    <w:rsid w:val="001F5872"/>
    <w:pPr>
      <w:suppressAutoHyphens/>
      <w:ind w:firstLine="567"/>
      <w:jc w:val="both"/>
    </w:pPr>
    <w:rPr>
      <w:rFonts w:ascii="Antiqua" w:hAnsi="Antiqua"/>
      <w:sz w:val="26"/>
      <w:szCs w:val="20"/>
    </w:rPr>
  </w:style>
  <w:style w:type="paragraph" w:styleId="af1">
    <w:name w:val="List Paragraph"/>
    <w:basedOn w:val="a"/>
    <w:uiPriority w:val="99"/>
    <w:qFormat/>
    <w:rsid w:val="009D112A"/>
    <w:pPr>
      <w:ind w:left="720"/>
      <w:contextualSpacing/>
    </w:pPr>
  </w:style>
  <w:style w:type="paragraph" w:styleId="af2">
    <w:name w:val="Balloon Text"/>
    <w:basedOn w:val="a"/>
    <w:link w:val="af3"/>
    <w:uiPriority w:val="99"/>
    <w:semiHidden/>
    <w:rsid w:val="006625B0"/>
    <w:rPr>
      <w:rFonts w:ascii="Segoe UI" w:eastAsia="Calibri" w:hAnsi="Segoe UI"/>
      <w:sz w:val="18"/>
      <w:szCs w:val="18"/>
    </w:rPr>
  </w:style>
  <w:style w:type="character" w:customStyle="1" w:styleId="af3">
    <w:name w:val="Текст выноски Знак"/>
    <w:link w:val="af2"/>
    <w:uiPriority w:val="99"/>
    <w:semiHidden/>
    <w:locked/>
    <w:rsid w:val="006625B0"/>
    <w:rPr>
      <w:rFonts w:ascii="Segoe UI" w:hAnsi="Segoe UI" w:cs="Segoe UI"/>
      <w:sz w:val="18"/>
      <w:szCs w:val="18"/>
      <w:lang w:val="uk-UA" w:eastAsia="ru-RU"/>
    </w:rPr>
  </w:style>
  <w:style w:type="paragraph" w:customStyle="1" w:styleId="11">
    <w:name w:val="Без интервала1"/>
    <w:rsid w:val="00F01345"/>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377821376">
      <w:marLeft w:val="0"/>
      <w:marRight w:val="0"/>
      <w:marTop w:val="0"/>
      <w:marBottom w:val="0"/>
      <w:divBdr>
        <w:top w:val="none" w:sz="0" w:space="0" w:color="auto"/>
        <w:left w:val="none" w:sz="0" w:space="0" w:color="auto"/>
        <w:bottom w:val="none" w:sz="0" w:space="0" w:color="auto"/>
        <w:right w:val="none" w:sz="0" w:space="0" w:color="auto"/>
      </w:divBdr>
    </w:div>
    <w:div w:id="3778213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5242</TotalTime>
  <Pages>21</Pages>
  <Words>6847</Words>
  <Characters>39031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Селищна рада</dc:creator>
  <cp:keywords/>
  <dc:description/>
  <cp:lastModifiedBy>Пользователь</cp:lastModifiedBy>
  <cp:revision>195</cp:revision>
  <cp:lastPrinted>2017-04-05T09:31:00Z</cp:lastPrinted>
  <dcterms:created xsi:type="dcterms:W3CDTF">2016-12-01T10:57:00Z</dcterms:created>
  <dcterms:modified xsi:type="dcterms:W3CDTF">2017-06-13T13:34:00Z</dcterms:modified>
</cp:coreProperties>
</file>