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FC" w:rsidRDefault="002675FC" w:rsidP="002675FC">
      <w:pPr>
        <w:jc w:val="center"/>
        <w:rPr>
          <w:rFonts w:ascii="Times New Roman CYR" w:hAnsi="Times New Roman CYR" w:cs="Times New Roman CYR"/>
          <w:sz w:val="24"/>
          <w:lang w:val="uk-UA"/>
        </w:rPr>
      </w:pPr>
      <w:r>
        <w:rPr>
          <w:b/>
        </w:rPr>
        <w:object w:dxaOrig="2876" w:dyaOrig="1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 o:ole="" fillcolor="window">
            <v:imagedata r:id="rId5" o:title=""/>
          </v:shape>
          <o:OLEObject Type="Embed" ProgID="AutoCAD" ShapeID="_x0000_i1025" DrawAspect="Content" ObjectID="_1606901018" r:id="rId6"/>
        </w:object>
      </w:r>
    </w:p>
    <w:p w:rsidR="002675FC" w:rsidRDefault="002675FC" w:rsidP="002675FC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2675FC" w:rsidRDefault="002675FC" w:rsidP="002675FC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ТОМАШГОРОДСЬКА    СЕЛИЩНА     РАДА</w:t>
      </w:r>
    </w:p>
    <w:p w:rsidR="002675FC" w:rsidRDefault="002675FC" w:rsidP="002675FC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Ь О М Е   С К Л И К А Н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Я</w:t>
      </w:r>
    </w:p>
    <w:p w:rsidR="002675FC" w:rsidRDefault="002675FC" w:rsidP="002675FC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РІШЕННЯ</w:t>
      </w:r>
    </w:p>
    <w:p w:rsidR="002675FC" w:rsidRDefault="002675FC" w:rsidP="002675FC">
      <w:pPr>
        <w:rPr>
          <w:sz w:val="24"/>
          <w:szCs w:val="24"/>
          <w:lang w:val="uk-UA"/>
        </w:rPr>
      </w:pPr>
    </w:p>
    <w:p w:rsidR="002675FC" w:rsidRDefault="002675FC" w:rsidP="002675FC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21 грудня 2018 року                                                                                            №</w:t>
      </w:r>
      <w:r w:rsidR="002279CE">
        <w:rPr>
          <w:sz w:val="28"/>
          <w:szCs w:val="24"/>
          <w:lang w:val="uk-UA"/>
        </w:rPr>
        <w:t xml:space="preserve"> 305</w:t>
      </w:r>
      <w:bookmarkStart w:id="0" w:name="_GoBack"/>
      <w:bookmarkEnd w:id="0"/>
    </w:p>
    <w:p w:rsidR="002675FC" w:rsidRDefault="002675FC" w:rsidP="002675FC">
      <w:pPr>
        <w:rPr>
          <w:bCs/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2835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Статуту дошкільного навчального закладу «Калинка»</w:t>
      </w:r>
    </w:p>
    <w:p w:rsidR="002675FC" w:rsidRDefault="002675FC" w:rsidP="002675FC">
      <w:pPr>
        <w:tabs>
          <w:tab w:val="left" w:pos="567"/>
          <w:tab w:val="left" w:pos="9214"/>
        </w:tabs>
        <w:ind w:right="4820" w:firstLine="567"/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Законом України «Про дошкільну освіту», розглянувши клопотання відділу освіти </w:t>
      </w:r>
      <w:proofErr w:type="spellStart"/>
      <w:r>
        <w:rPr>
          <w:sz w:val="28"/>
          <w:szCs w:val="28"/>
          <w:lang w:val="uk-UA"/>
        </w:rPr>
        <w:t>Рокитнівської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№1611/01-28 від 14.12.2018, лист ДНЗ «Калинка» №9/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від 07.12.2018, враховуючи, що розпорядником коштів по ДНЗ «Калинка» є відділ освіти </w:t>
      </w:r>
      <w:proofErr w:type="spellStart"/>
      <w:r>
        <w:rPr>
          <w:sz w:val="28"/>
          <w:szCs w:val="28"/>
          <w:lang w:val="uk-UA"/>
        </w:rPr>
        <w:t>Рокитнівської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селищна рада</w:t>
      </w: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center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В И Р І Ш И Л А:</w:t>
      </w: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300"/>
        </w:tabs>
        <w:ind w:right="-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Статуту дошкільного навчального закладу «Калинка» </w:t>
      </w:r>
      <w:proofErr w:type="spellStart"/>
      <w:r>
        <w:rPr>
          <w:sz w:val="28"/>
          <w:szCs w:val="28"/>
          <w:lang w:val="uk-UA"/>
        </w:rPr>
        <w:t>Томашгородської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Рокитнівського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 шляхом викладення його у новій редакції, а саме: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Розділ 1 п.1.1 змінити на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«Калинка» (ясла/садок) комбінованого типу </w:t>
      </w:r>
      <w:proofErr w:type="spellStart"/>
      <w:r>
        <w:rPr>
          <w:sz w:val="28"/>
          <w:szCs w:val="28"/>
          <w:lang w:val="uk-UA"/>
        </w:rPr>
        <w:t>Томашгородської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Рокитнівського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 створений шляхом перейменування».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п.1.2 змінити на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«Юридична адреса Дошкільний навчальний заклад «Калинка» (ясла/садок) комбінованого типу </w:t>
      </w:r>
      <w:proofErr w:type="spellStart"/>
      <w:r>
        <w:rPr>
          <w:sz w:val="28"/>
          <w:szCs w:val="28"/>
          <w:lang w:val="uk-UA"/>
        </w:rPr>
        <w:t>Томашгородської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Рокитнівського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області: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34240, Рівненська область, </w:t>
      </w:r>
      <w:proofErr w:type="spellStart"/>
      <w:r>
        <w:rPr>
          <w:sz w:val="28"/>
          <w:szCs w:val="28"/>
          <w:lang w:val="uk-UA"/>
        </w:rPr>
        <w:t>Рокитнівський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смт </w:t>
      </w:r>
      <w:proofErr w:type="spellStart"/>
      <w:r>
        <w:rPr>
          <w:sz w:val="28"/>
          <w:szCs w:val="28"/>
          <w:lang w:val="uk-UA"/>
        </w:rPr>
        <w:t>Томашгород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Ярівська</w:t>
      </w:r>
      <w:proofErr w:type="spellEnd"/>
      <w:r>
        <w:rPr>
          <w:sz w:val="28"/>
          <w:szCs w:val="28"/>
          <w:lang w:val="uk-UA"/>
        </w:rPr>
        <w:t xml:space="preserve">, буд.8,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 (03635)26327.»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п.1.10 доповнити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«здійснення корекційної роботи з дітьми у групі спеціального призначення».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п. 2.4 доповнити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«три групи -  загального розвитку, одна група – логопедична».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п. 2.5 змінити на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Група раннього віку - до 15 дітей. Дошкільні групи – 20 дітей. Логопедична група – до 12 дітей».</w:t>
      </w:r>
    </w:p>
    <w:p w:rsidR="003E17AF" w:rsidRDefault="003E17AF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6)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2.6 доповнити 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«Висновок психолого-медико-педагогічної комісії для дітей з порушенням мовлення».</w:t>
      </w:r>
    </w:p>
    <w:p w:rsidR="002675FC" w:rsidRDefault="002675FC" w:rsidP="002675FC">
      <w:pPr>
        <w:tabs>
          <w:tab w:val="left" w:pos="0"/>
          <w:tab w:val="left" w:pos="300"/>
          <w:tab w:val="left" w:pos="426"/>
        </w:tabs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numPr>
          <w:ilvl w:val="0"/>
          <w:numId w:val="1"/>
        </w:numPr>
        <w:tabs>
          <w:tab w:val="left" w:pos="0"/>
          <w:tab w:val="left" w:pos="30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дошкільного навчального закладу «Калинка» Поляк Н.І.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Статуту дошкільного навчального закладу «Калинка» </w:t>
      </w:r>
      <w:proofErr w:type="spellStart"/>
      <w:r>
        <w:rPr>
          <w:sz w:val="28"/>
          <w:szCs w:val="28"/>
          <w:lang w:val="uk-UA"/>
        </w:rPr>
        <w:t>Томашгородської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Рокитнівського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 шляхом викладення його у новій редакції в установленому законодавством порядку.</w:t>
      </w:r>
    </w:p>
    <w:p w:rsidR="002675FC" w:rsidRDefault="002675FC" w:rsidP="002675FC">
      <w:pPr>
        <w:pStyle w:val="a3"/>
        <w:tabs>
          <w:tab w:val="left" w:pos="0"/>
          <w:tab w:val="left" w:pos="300"/>
          <w:tab w:val="left" w:pos="426"/>
        </w:tabs>
        <w:ind w:left="0"/>
        <w:rPr>
          <w:sz w:val="28"/>
          <w:szCs w:val="28"/>
          <w:lang w:val="uk-UA"/>
        </w:rPr>
      </w:pPr>
    </w:p>
    <w:p w:rsidR="002675FC" w:rsidRPr="00625DA2" w:rsidRDefault="002675FC" w:rsidP="002675FC">
      <w:pPr>
        <w:numPr>
          <w:ilvl w:val="0"/>
          <w:numId w:val="1"/>
        </w:numPr>
        <w:tabs>
          <w:tab w:val="left" w:pos="0"/>
          <w:tab w:val="left" w:pos="30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завідувача ДНЗ «Калинка» </w:t>
      </w:r>
      <w:r w:rsidRPr="00625DA2">
        <w:rPr>
          <w:sz w:val="28"/>
          <w:szCs w:val="28"/>
          <w:lang w:val="uk-UA"/>
        </w:rPr>
        <w:t>Поляк Н.І. та постійну комісію селищної ради з питань освіти, культури, охорони здоров’я, торгівлі та дотримання законності і правопорядку</w:t>
      </w:r>
      <w:r>
        <w:rPr>
          <w:sz w:val="28"/>
          <w:szCs w:val="28"/>
          <w:lang w:val="uk-UA"/>
        </w:rPr>
        <w:t xml:space="preserve"> (Богомаз О.О.)</w:t>
      </w:r>
      <w:r w:rsidRPr="00625DA2">
        <w:rPr>
          <w:sz w:val="28"/>
          <w:szCs w:val="28"/>
          <w:lang w:val="uk-UA"/>
        </w:rPr>
        <w:t>.</w:t>
      </w:r>
    </w:p>
    <w:p w:rsidR="002675FC" w:rsidRDefault="002675FC" w:rsidP="002675FC">
      <w:pPr>
        <w:tabs>
          <w:tab w:val="left" w:pos="0"/>
          <w:tab w:val="left" w:pos="300"/>
          <w:tab w:val="left" w:pos="426"/>
          <w:tab w:val="left" w:pos="9214"/>
        </w:tabs>
        <w:ind w:right="4820"/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567"/>
          <w:tab w:val="left" w:pos="9214"/>
        </w:tabs>
        <w:ind w:firstLine="567"/>
        <w:jc w:val="both"/>
        <w:rPr>
          <w:sz w:val="28"/>
          <w:szCs w:val="28"/>
          <w:lang w:val="uk-UA"/>
        </w:rPr>
      </w:pPr>
    </w:p>
    <w:p w:rsidR="002675FC" w:rsidRDefault="002675FC" w:rsidP="002675FC">
      <w:pPr>
        <w:tabs>
          <w:tab w:val="left" w:pos="567"/>
          <w:tab w:val="left" w:pos="9214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СЕЛИЩНИЙ ГОЛОВА                                                                                             В. АКСЬОНОВ</w:t>
      </w:r>
    </w:p>
    <w:p w:rsidR="002675FC" w:rsidRDefault="002675FC" w:rsidP="002675FC"/>
    <w:p w:rsidR="008054C3" w:rsidRDefault="008054C3"/>
    <w:sectPr w:rsidR="008054C3" w:rsidSect="003E17AF">
      <w:pgSz w:w="11906" w:h="16838"/>
      <w:pgMar w:top="1134" w:right="566" w:bottom="1134" w:left="170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3C36"/>
    <w:multiLevelType w:val="hybridMultilevel"/>
    <w:tmpl w:val="878C8CDA"/>
    <w:lvl w:ilvl="0" w:tplc="013EF76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9"/>
    <w:rsid w:val="002279CE"/>
    <w:rsid w:val="00265F29"/>
    <w:rsid w:val="002675FC"/>
    <w:rsid w:val="003E17AF"/>
    <w:rsid w:val="008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702C-2BF3-47CB-95C9-5774D21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5FC"/>
    <w:pPr>
      <w:ind w:left="708"/>
    </w:pPr>
  </w:style>
  <w:style w:type="paragraph" w:customStyle="1" w:styleId="1">
    <w:name w:val="Без интервала1"/>
    <w:rsid w:val="00267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4</cp:revision>
  <dcterms:created xsi:type="dcterms:W3CDTF">2018-12-19T12:24:00Z</dcterms:created>
  <dcterms:modified xsi:type="dcterms:W3CDTF">2018-12-21T10:37:00Z</dcterms:modified>
</cp:coreProperties>
</file>